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4B" w:rsidRPr="00B571D8" w:rsidRDefault="00E25B32">
      <w:pPr>
        <w:rPr>
          <w:color w:val="5B9BD5" w:themeColor="accent1"/>
          <w:sz w:val="28"/>
          <w:szCs w:val="28"/>
        </w:rPr>
      </w:pPr>
      <w:r w:rsidRPr="00B571D8">
        <w:rPr>
          <w:color w:val="5B9BD5" w:themeColor="accent1"/>
          <w:sz w:val="28"/>
          <w:szCs w:val="28"/>
        </w:rPr>
        <w:t xml:space="preserve">Witam! </w:t>
      </w:r>
    </w:p>
    <w:p w:rsidR="00E25B32" w:rsidRPr="00B571D8" w:rsidRDefault="00E25B32">
      <w:pPr>
        <w:rPr>
          <w:b/>
          <w:sz w:val="28"/>
          <w:szCs w:val="28"/>
        </w:rPr>
      </w:pPr>
      <w:r w:rsidRPr="00B571D8">
        <w:rPr>
          <w:b/>
          <w:sz w:val="28"/>
          <w:szCs w:val="28"/>
        </w:rPr>
        <w:t>Temat: Język polski jest żywy.</w:t>
      </w:r>
    </w:p>
    <w:p w:rsidR="00E25B32" w:rsidRPr="006F6308" w:rsidRDefault="00E25B32">
      <w:pPr>
        <w:rPr>
          <w:b/>
          <w:sz w:val="28"/>
          <w:szCs w:val="28"/>
        </w:rPr>
      </w:pPr>
      <w:r w:rsidRPr="006F6308">
        <w:rPr>
          <w:b/>
          <w:sz w:val="28"/>
          <w:szCs w:val="28"/>
        </w:rPr>
        <w:t>1 Przeczytaj informacje znajdujące się w podręczniku na str. 3, 4, 5.</w:t>
      </w:r>
      <w:r w:rsidR="006F6308">
        <w:rPr>
          <w:b/>
          <w:sz w:val="28"/>
          <w:szCs w:val="28"/>
        </w:rPr>
        <w:t xml:space="preserve"> </w:t>
      </w:r>
    </w:p>
    <w:p w:rsidR="00E25B32" w:rsidRDefault="00E25B32">
      <w:pPr>
        <w:rPr>
          <w:sz w:val="28"/>
          <w:szCs w:val="28"/>
        </w:rPr>
      </w:pPr>
      <w:r>
        <w:rPr>
          <w:sz w:val="28"/>
          <w:szCs w:val="28"/>
        </w:rPr>
        <w:t xml:space="preserve">Na podstawie przeczytanych tekstów możemy stwierdzić, że język polski to „język żywy”. </w:t>
      </w:r>
    </w:p>
    <w:p w:rsidR="00E25B32" w:rsidRDefault="00B571D8">
      <w:pPr>
        <w:rPr>
          <w:sz w:val="28"/>
          <w:szCs w:val="28"/>
        </w:rPr>
      </w:pPr>
      <w:r>
        <w:rPr>
          <w:sz w:val="28"/>
          <w:szCs w:val="28"/>
        </w:rPr>
        <w:t>Nasza mowa jest bogata, by nazwać jeden przedmiot, zjawisko</w:t>
      </w:r>
      <w:r w:rsidR="00E25B32">
        <w:rPr>
          <w:sz w:val="28"/>
          <w:szCs w:val="28"/>
        </w:rPr>
        <w:t xml:space="preserve"> mamy kilka możliwości, np. </w:t>
      </w:r>
    </w:p>
    <w:p w:rsidR="00E25B32" w:rsidRPr="006F6308" w:rsidRDefault="00E25B32">
      <w:pPr>
        <w:rPr>
          <w:color w:val="FF0000"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6FA671B9" wp14:editId="248397D3">
            <wp:extent cx="1762125" cy="1168365"/>
            <wp:effectExtent l="0" t="0" r="0" b="0"/>
            <wp:docPr id="1" name="Obraz 1" descr="Klinkier elewacyjny. Galeria domów w tradycyjnym stylu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nkier elewacyjny. Galeria domów w tradycyjnym stylu z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10" cy="118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1D8">
        <w:rPr>
          <w:sz w:val="28"/>
          <w:szCs w:val="28"/>
        </w:rPr>
        <w:t xml:space="preserve">     </w:t>
      </w:r>
      <w:r w:rsidR="00B571D8" w:rsidRPr="006F6308">
        <w:rPr>
          <w:color w:val="FF0000"/>
          <w:sz w:val="28"/>
          <w:szCs w:val="28"/>
          <w:u w:val="single"/>
        </w:rPr>
        <w:t xml:space="preserve">dom, willa, budynek mieszkalny. </w:t>
      </w:r>
    </w:p>
    <w:p w:rsidR="00B571D8" w:rsidRDefault="00B571D8">
      <w:pPr>
        <w:rPr>
          <w:sz w:val="28"/>
          <w:szCs w:val="28"/>
        </w:rPr>
      </w:pPr>
      <w:r>
        <w:rPr>
          <w:sz w:val="28"/>
          <w:szCs w:val="28"/>
        </w:rPr>
        <w:t>Nasz język ciągle się zmienia. P</w:t>
      </w:r>
      <w:r w:rsidR="00685A0F">
        <w:rPr>
          <w:sz w:val="28"/>
          <w:szCs w:val="28"/>
        </w:rPr>
        <w:t>owstają nowe słowa, a inne stają</w:t>
      </w:r>
      <w:r>
        <w:rPr>
          <w:sz w:val="28"/>
          <w:szCs w:val="28"/>
        </w:rPr>
        <w:t xml:space="preserve"> się niepotrzebne i są zapominane. </w:t>
      </w:r>
    </w:p>
    <w:p w:rsidR="00B571D8" w:rsidRPr="006F6308" w:rsidRDefault="00B571D8">
      <w:pPr>
        <w:rPr>
          <w:b/>
          <w:sz w:val="28"/>
          <w:szCs w:val="28"/>
        </w:rPr>
      </w:pPr>
      <w:r w:rsidRPr="006F6308">
        <w:rPr>
          <w:b/>
          <w:sz w:val="28"/>
          <w:szCs w:val="28"/>
        </w:rPr>
        <w:t xml:space="preserve">2 Zastanów się nad zadaniami w ćwiczeniach do j. polskiego str. 3 i 4. </w:t>
      </w:r>
    </w:p>
    <w:p w:rsidR="00B571D8" w:rsidRDefault="00B571D8">
      <w:pPr>
        <w:rPr>
          <w:sz w:val="28"/>
          <w:szCs w:val="28"/>
        </w:rPr>
      </w:pPr>
      <w:r>
        <w:rPr>
          <w:sz w:val="28"/>
          <w:szCs w:val="28"/>
        </w:rPr>
        <w:t xml:space="preserve">Ćwiczenie 5 zrób całe do zeszytu, zapisz temat: </w:t>
      </w:r>
      <w:r w:rsidRPr="00B571D8">
        <w:rPr>
          <w:sz w:val="28"/>
          <w:szCs w:val="28"/>
          <w:u w:val="single"/>
        </w:rPr>
        <w:t>Język polski jest żywy</w:t>
      </w:r>
      <w:r>
        <w:rPr>
          <w:sz w:val="28"/>
          <w:szCs w:val="28"/>
        </w:rPr>
        <w:t xml:space="preserve">. </w:t>
      </w:r>
    </w:p>
    <w:p w:rsidR="00B571D8" w:rsidRPr="006F6308" w:rsidRDefault="00B571D8">
      <w:pPr>
        <w:rPr>
          <w:b/>
          <w:sz w:val="28"/>
          <w:szCs w:val="28"/>
        </w:rPr>
      </w:pPr>
      <w:r w:rsidRPr="006F6308">
        <w:rPr>
          <w:b/>
          <w:sz w:val="28"/>
          <w:szCs w:val="28"/>
        </w:rPr>
        <w:t>3 Matematyka.</w:t>
      </w:r>
    </w:p>
    <w:p w:rsidR="00E415E5" w:rsidRDefault="00E415E5">
      <w:pPr>
        <w:rPr>
          <w:sz w:val="28"/>
          <w:szCs w:val="28"/>
        </w:rPr>
      </w:pPr>
      <w:r>
        <w:rPr>
          <w:sz w:val="28"/>
          <w:szCs w:val="28"/>
        </w:rPr>
        <w:t xml:space="preserve">Spróbuj wykonać zadania w matematyce, str. 55. Zadania 8 i 9 są trochę dłuższe, więc warto podkreślić dane. </w:t>
      </w:r>
    </w:p>
    <w:p w:rsidR="006F6308" w:rsidRPr="006F6308" w:rsidRDefault="00E415E5">
      <w:pPr>
        <w:rPr>
          <w:b/>
          <w:sz w:val="28"/>
          <w:szCs w:val="28"/>
        </w:rPr>
      </w:pPr>
      <w:r w:rsidRPr="006F6308">
        <w:rPr>
          <w:b/>
          <w:sz w:val="28"/>
          <w:szCs w:val="28"/>
        </w:rPr>
        <w:t xml:space="preserve">4 Trochę gimnastyki. </w:t>
      </w:r>
    </w:p>
    <w:p w:rsidR="00E415E5" w:rsidRDefault="00E415E5">
      <w:pPr>
        <w:rPr>
          <w:sz w:val="28"/>
          <w:szCs w:val="28"/>
        </w:rPr>
      </w:pPr>
      <w:r>
        <w:rPr>
          <w:sz w:val="28"/>
          <w:szCs w:val="28"/>
        </w:rPr>
        <w:t xml:space="preserve">Pamiętaj, że w zdrowym ciele zdrowy duch, jeśli to tylko możliwe zadbaj o swoją kondycję. </w:t>
      </w:r>
      <w:r w:rsidR="00FB2EFF">
        <w:rPr>
          <w:sz w:val="28"/>
          <w:szCs w:val="28"/>
        </w:rPr>
        <w:t xml:space="preserve">Z pewnością pamiętasz proste ćwiczenia z rozgrzewki na wychowaniu fizycznym, np. bieg boksera, pajacyki, skłony, przysiady. </w:t>
      </w:r>
      <w:r w:rsidR="003D1B9F">
        <w:rPr>
          <w:sz w:val="28"/>
          <w:szCs w:val="28"/>
        </w:rPr>
        <w:t xml:space="preserve">Zaproś rodzinę do zabawy. </w:t>
      </w:r>
    </w:p>
    <w:p w:rsidR="006F6308" w:rsidRDefault="006F6308">
      <w:pPr>
        <w:rPr>
          <w:sz w:val="28"/>
          <w:szCs w:val="28"/>
        </w:rPr>
      </w:pPr>
    </w:p>
    <w:p w:rsidR="006F6308" w:rsidRDefault="006F6308">
      <w:pPr>
        <w:rPr>
          <w:sz w:val="28"/>
          <w:szCs w:val="28"/>
        </w:rPr>
      </w:pPr>
      <w:r>
        <w:rPr>
          <w:sz w:val="28"/>
          <w:szCs w:val="28"/>
        </w:rPr>
        <w:t xml:space="preserve">Proszę Państwa! </w:t>
      </w:r>
    </w:p>
    <w:p w:rsidR="006F6308" w:rsidRDefault="006F6308">
      <w:pPr>
        <w:rPr>
          <w:sz w:val="28"/>
          <w:szCs w:val="28"/>
        </w:rPr>
      </w:pPr>
      <w:r>
        <w:rPr>
          <w:sz w:val="28"/>
          <w:szCs w:val="28"/>
        </w:rPr>
        <w:t xml:space="preserve">Pisałam na e-dzienniku, ale może był trudny dostęp. Proszę pobrać ze strony </w:t>
      </w:r>
      <w:proofErr w:type="spellStart"/>
      <w:r>
        <w:rPr>
          <w:sz w:val="28"/>
          <w:szCs w:val="28"/>
        </w:rPr>
        <w:t>wsip</w:t>
      </w:r>
      <w:proofErr w:type="spellEnd"/>
      <w:r>
        <w:rPr>
          <w:sz w:val="28"/>
          <w:szCs w:val="28"/>
        </w:rPr>
        <w:t xml:space="preserve"> podręczniki część 4. Te pierwsze zadania z j. polskiego są właśnie z części czwartej. Jeśli będzie jakiś </w:t>
      </w:r>
      <w:r w:rsidR="00F674FC">
        <w:rPr>
          <w:sz w:val="28"/>
          <w:szCs w:val="28"/>
        </w:rPr>
        <w:t>problem to proszę o informację</w:t>
      </w:r>
      <w:r>
        <w:rPr>
          <w:sz w:val="28"/>
          <w:szCs w:val="28"/>
        </w:rPr>
        <w:t xml:space="preserve">. </w:t>
      </w:r>
    </w:p>
    <w:p w:rsidR="006F6308" w:rsidRPr="00F674FC" w:rsidRDefault="006F6308">
      <w:pPr>
        <w:rPr>
          <w:color w:val="5B9BD5" w:themeColor="accent1"/>
          <w:sz w:val="28"/>
          <w:szCs w:val="28"/>
        </w:rPr>
      </w:pPr>
      <w:r w:rsidRPr="00F674FC">
        <w:rPr>
          <w:color w:val="5B9BD5" w:themeColor="accent1"/>
          <w:sz w:val="28"/>
          <w:szCs w:val="28"/>
        </w:rPr>
        <w:t xml:space="preserve">Pozdrawiam! </w:t>
      </w:r>
    </w:p>
    <w:p w:rsidR="00E9570B" w:rsidRDefault="00E9570B">
      <w:pPr>
        <w:rPr>
          <w:sz w:val="28"/>
          <w:szCs w:val="28"/>
        </w:rPr>
      </w:pPr>
    </w:p>
    <w:p w:rsidR="00E9570B" w:rsidRDefault="00E9570B">
      <w:pPr>
        <w:rPr>
          <w:sz w:val="28"/>
          <w:szCs w:val="28"/>
        </w:rPr>
      </w:pPr>
      <w:r>
        <w:rPr>
          <w:sz w:val="28"/>
          <w:szCs w:val="28"/>
        </w:rPr>
        <w:t xml:space="preserve">Ps.  Jeśli ktoś </w:t>
      </w:r>
      <w:r w:rsidR="00A72489">
        <w:rPr>
          <w:sz w:val="28"/>
          <w:szCs w:val="28"/>
        </w:rPr>
        <w:t>bardzo tęskni</w:t>
      </w:r>
      <w:r>
        <w:rPr>
          <w:sz w:val="28"/>
          <w:szCs w:val="28"/>
        </w:rPr>
        <w:t xml:space="preserve"> za przyjaciółmi to taka pamiątka</w:t>
      </w:r>
      <w:r w:rsidR="00187FC5">
        <w:rPr>
          <w:sz w:val="28"/>
          <w:szCs w:val="28"/>
        </w:rPr>
        <w:t xml:space="preserve">. Wiem, że nie ma tu wszystkich, ale może za parę dni poszukam coś jeszcze. </w:t>
      </w:r>
      <w:r>
        <w:rPr>
          <w:sz w:val="28"/>
          <w:szCs w:val="28"/>
        </w:rPr>
        <w:t xml:space="preserve"> </w:t>
      </w:r>
      <w:r w:rsidR="00F674FC">
        <w:rPr>
          <w:sz w:val="28"/>
          <w:szCs w:val="28"/>
        </w:rPr>
        <w:t xml:space="preserve">Może ktoś mi podpowie, kto siedzi koło Krzysia w czerwonej koszulce, bo nie mogę poznać. </w:t>
      </w:r>
      <w:bookmarkStart w:id="0" w:name="_GoBack"/>
      <w:bookmarkEnd w:id="0"/>
    </w:p>
    <w:p w:rsidR="00187FC5" w:rsidRDefault="00187FC5">
      <w:pPr>
        <w:rPr>
          <w:sz w:val="28"/>
          <w:szCs w:val="28"/>
        </w:rPr>
      </w:pPr>
    </w:p>
    <w:p w:rsidR="00187FC5" w:rsidRDefault="00187FC5">
      <w:pPr>
        <w:rPr>
          <w:sz w:val="28"/>
          <w:szCs w:val="28"/>
        </w:rPr>
      </w:pPr>
    </w:p>
    <w:p w:rsidR="00E9570B" w:rsidRDefault="00187FC5">
      <w:pPr>
        <w:rPr>
          <w:sz w:val="28"/>
          <w:szCs w:val="28"/>
        </w:rPr>
      </w:pPr>
      <w:r w:rsidRPr="00187FC5">
        <w:rPr>
          <w:noProof/>
          <w:sz w:val="28"/>
          <w:szCs w:val="28"/>
          <w:lang w:eastAsia="pl-PL"/>
        </w:rPr>
        <w:drawing>
          <wp:inline distT="0" distB="0" distL="0" distR="0">
            <wp:extent cx="5257800" cy="3942580"/>
            <wp:effectExtent l="0" t="0" r="0" b="1270"/>
            <wp:docPr id="2" name="Obraz 2" descr="C:\Users\AkiNoIro\Desktop\ZDJECIA IIIC\IMG_20180321_084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NoIro\Desktop\ZDJECIA IIIC\IMG_20180321_084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295" cy="395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D8" w:rsidRPr="00E25B32" w:rsidRDefault="00B571D8">
      <w:pPr>
        <w:rPr>
          <w:sz w:val="28"/>
          <w:szCs w:val="28"/>
        </w:rPr>
      </w:pPr>
    </w:p>
    <w:sectPr w:rsidR="00B571D8" w:rsidRPr="00E25B32" w:rsidSect="00E25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32"/>
    <w:rsid w:val="00187FC5"/>
    <w:rsid w:val="003D1B9F"/>
    <w:rsid w:val="004C6A98"/>
    <w:rsid w:val="00685A0F"/>
    <w:rsid w:val="006F6308"/>
    <w:rsid w:val="00A72489"/>
    <w:rsid w:val="00B571D8"/>
    <w:rsid w:val="00B94232"/>
    <w:rsid w:val="00D94830"/>
    <w:rsid w:val="00E25B32"/>
    <w:rsid w:val="00E415E5"/>
    <w:rsid w:val="00E5414B"/>
    <w:rsid w:val="00E9570B"/>
    <w:rsid w:val="00F674FC"/>
    <w:rsid w:val="00FB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8D42"/>
  <w15:chartTrackingRefBased/>
  <w15:docId w15:val="{9D63471D-091E-469C-8023-CAB6230F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12</cp:revision>
  <dcterms:created xsi:type="dcterms:W3CDTF">2020-03-30T16:02:00Z</dcterms:created>
  <dcterms:modified xsi:type="dcterms:W3CDTF">2020-03-30T17:47:00Z</dcterms:modified>
</cp:coreProperties>
</file>