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8B" w:rsidRDefault="009D388B" w:rsidP="005313C1">
      <w:pPr>
        <w:pStyle w:val="NormalnyWeb"/>
      </w:pPr>
      <w:r>
        <w:rPr>
          <w:noProof/>
        </w:rPr>
        <w:drawing>
          <wp:inline distT="0" distB="0" distL="0" distR="0">
            <wp:extent cx="5267325" cy="3724163"/>
            <wp:effectExtent l="19050" t="0" r="9525" b="0"/>
            <wp:docPr id="1" name="Obraz 1" descr="Nasza szkoła otrzymała laptopy z projektu OpAlskie dla podstawówek - zdalne nauczanie zbliż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a szkoła otrzymała laptopy z projektu OpAlskie dla podstawówek - zdalne nauczanie zbliża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584" cy="372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3C1" w:rsidRDefault="005313C1" w:rsidP="005313C1">
      <w:pPr>
        <w:pStyle w:val="NormalnyWeb"/>
      </w:pPr>
      <w:r>
        <w:t xml:space="preserve">Projekt </w:t>
      </w:r>
      <w:r>
        <w:rPr>
          <w:rStyle w:val="Pogrubienie"/>
        </w:rPr>
        <w:t>„</w:t>
      </w:r>
      <w:proofErr w:type="spellStart"/>
      <w:r>
        <w:rPr>
          <w:rStyle w:val="Pogrubienie"/>
        </w:rPr>
        <w:t>Op@lskie</w:t>
      </w:r>
      <w:proofErr w:type="spellEnd"/>
      <w:r>
        <w:rPr>
          <w:rStyle w:val="Pogrubienie"/>
        </w:rPr>
        <w:t xml:space="preserve"> dla podstawówek – zdalne nauczanie zbliża!”</w:t>
      </w:r>
      <w:r>
        <w:t xml:space="preserve"> jest realizowany przez urząd marszałkowski.   W sumie z regionalnych funduszy unijnych do </w:t>
      </w:r>
      <w:proofErr w:type="spellStart"/>
      <w:r>
        <w:t>opolskich</w:t>
      </w:r>
      <w:proofErr w:type="spellEnd"/>
      <w:r>
        <w:t xml:space="preserve"> pedagogów ze </w:t>
      </w:r>
      <w:proofErr w:type="spellStart"/>
      <w:r>
        <w:t>szkół</w:t>
      </w:r>
      <w:proofErr w:type="spellEnd"/>
      <w:r>
        <w:t xml:space="preserve"> podstawowych w całym regionie trafiło 4 957 komputerów.</w:t>
      </w:r>
    </w:p>
    <w:p w:rsidR="005313C1" w:rsidRDefault="005313C1" w:rsidP="005313C1">
      <w:pPr>
        <w:pStyle w:val="NormalnyWeb"/>
      </w:pPr>
      <w:r>
        <w:t xml:space="preserve">Poniżej przedstawiamy treść listu </w:t>
      </w:r>
      <w:r>
        <w:rPr>
          <w:rStyle w:val="Pogrubienie"/>
        </w:rPr>
        <w:t>Pana Marszałka Andrzeja Buły</w:t>
      </w:r>
      <w:r>
        <w:t>.</w:t>
      </w:r>
    </w:p>
    <w:p w:rsidR="005313C1" w:rsidRDefault="005313C1" w:rsidP="005313C1">
      <w:pPr>
        <w:pStyle w:val="NormalnyWeb"/>
      </w:pPr>
      <w:r>
        <w:rPr>
          <w:rStyle w:val="Uwydatnienie"/>
        </w:rPr>
        <w:t>Drodzy Nauczyciele</w:t>
      </w:r>
      <w:r>
        <w:rPr>
          <w:i/>
          <w:iCs/>
        </w:rPr>
        <w:br/>
      </w:r>
      <w:r>
        <w:rPr>
          <w:rStyle w:val="Uwydatnienie"/>
        </w:rPr>
        <w:t xml:space="preserve">Mija rok, od kiedy znaleźliśmy się w sytuacji, na którą nikt z nas nie był przygotowany. Wyzwanie, przed jakim stanęły </w:t>
      </w:r>
      <w:proofErr w:type="spellStart"/>
      <w:r>
        <w:rPr>
          <w:rStyle w:val="Uwydatnienie"/>
        </w:rPr>
        <w:t>szkoły</w:t>
      </w:r>
      <w:proofErr w:type="spellEnd"/>
      <w:r>
        <w:rPr>
          <w:rStyle w:val="Uwydatnienie"/>
        </w:rPr>
        <w:t xml:space="preserve"> wydawało się nie do udźwignięcia. Jednak pokazaliście, że niemożliwe dla Was nie istnieje! By ułatwić Wam to trudne zadanie, postanowiliśmy doposażyć kadrę nauczycielską w niezbędny sprzęt. Jednak technologia to nie wszystko. Najważniejsi są ludzie, którzy ją wykorzystują i ci, nieco młodsi, którzy z tego korzystają. Codziennie na nowo imponujecie mi swoją pracą i motywacją, dlatego jestem przekonany, że właśnie Wy, drodzy Nauczyciele, powinniście mieć większy wpływ na kształtowanie naszej regionalnej rzeczywistości. Chciałbym, żeby nauczyciele z naszego regionu wspólnie z nami tworzyli sieć dobrej współpracy. Aby było to możliwe, ważne są nasze regularne kontakty. Dlatego będziemy przekazywać wszystkim nauczycielom informacje na temat tego, co właśnie oferujemy naszym mieszkańcom, organizacjom, a także środowiskom związanym z edukacją. Gorąco zapraszamy Was do udziału w konkursach, w których przekazujemy naszym mieszkańcom dotacje na różnorodne działania w wielu dziedzinach oraz w wydarzeniach, odbywających się w naszym regionie. Dziękuję Wam za niezliczone godziny spędzone przed monitorami, czas poświęcony na doskonalenie swoich umiejętności i za zaangażowanie, z jakim ogarniacie naszą polską – i opolską – szkolną rzeczywistość. Jestem przekonany, że razem możemy tworzyć nowoczesną, otwartą szkołę – i mocno na Was liczę!</w:t>
      </w:r>
      <w:r>
        <w:rPr>
          <w:i/>
          <w:iCs/>
        </w:rPr>
        <w:br/>
      </w:r>
      <w:r>
        <w:rPr>
          <w:rStyle w:val="Uwydatnienie"/>
        </w:rPr>
        <w:t>Andrzej Buła</w:t>
      </w:r>
    </w:p>
    <w:p w:rsidR="009A274D" w:rsidRDefault="005313C1" w:rsidP="009D388B">
      <w:pPr>
        <w:pStyle w:val="NormalnyWeb"/>
      </w:pPr>
      <w:r>
        <w:rPr>
          <w:rStyle w:val="Uwydatnienie"/>
          <w:b/>
          <w:bCs/>
        </w:rPr>
        <w:t>W dniu 10 marca 2021 r. 8 laptopów przekazano nauczycielom PSP 20.</w:t>
      </w:r>
    </w:p>
    <w:sectPr w:rsidR="009A274D" w:rsidSect="009A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3C1"/>
    <w:rsid w:val="00266E3A"/>
    <w:rsid w:val="005313C1"/>
    <w:rsid w:val="009A274D"/>
    <w:rsid w:val="009D388B"/>
    <w:rsid w:val="00BA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3C1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13C1"/>
    <w:rPr>
      <w:b/>
      <w:bCs/>
    </w:rPr>
  </w:style>
  <w:style w:type="character" w:styleId="Uwydatnienie">
    <w:name w:val="Emphasis"/>
    <w:basedOn w:val="Domylnaczcionkaakapitu"/>
    <w:uiPriority w:val="20"/>
    <w:qFormat/>
    <w:rsid w:val="005313C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3</cp:revision>
  <dcterms:created xsi:type="dcterms:W3CDTF">2021-06-07T12:17:00Z</dcterms:created>
  <dcterms:modified xsi:type="dcterms:W3CDTF">2021-06-07T12:23:00Z</dcterms:modified>
</cp:coreProperties>
</file>