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1751F" w14:textId="77777777" w:rsidR="00EA7016" w:rsidRDefault="00AF191F">
      <w:pPr>
        <w:spacing w:after="248" w:line="259" w:lineRule="auto"/>
        <w:ind w:left="0" w:right="8" w:firstLine="0"/>
        <w:jc w:val="center"/>
      </w:pPr>
      <w:bookmarkStart w:id="0" w:name="_GoBack"/>
      <w:bookmarkEnd w:id="0"/>
      <w:r>
        <w:rPr>
          <w:rFonts w:ascii="Cambria" w:eastAsia="Cambria" w:hAnsi="Cambria" w:cs="Cambria"/>
          <w:sz w:val="48"/>
        </w:rPr>
        <w:t>Wymagania</w:t>
      </w:r>
      <w:r>
        <w:rPr>
          <w:rFonts w:ascii="Cambria" w:eastAsia="Cambria" w:hAnsi="Cambria" w:cs="Cambria"/>
          <w:sz w:val="48"/>
        </w:rPr>
        <w:tab/>
        <w:t>edukacyjne</w:t>
      </w:r>
      <w:r>
        <w:rPr>
          <w:rFonts w:ascii="Cambria" w:eastAsia="Cambria" w:hAnsi="Cambria" w:cs="Cambria"/>
          <w:sz w:val="48"/>
        </w:rPr>
        <w:tab/>
        <w:t>–</w:t>
      </w:r>
      <w:r>
        <w:rPr>
          <w:rFonts w:ascii="Cambria" w:eastAsia="Cambria" w:hAnsi="Cambria" w:cs="Cambria"/>
          <w:sz w:val="48"/>
        </w:rPr>
        <w:tab/>
        <w:t>etyka</w:t>
      </w:r>
      <w:r>
        <w:rPr>
          <w:b/>
        </w:rPr>
        <w:t xml:space="preserve"> </w:t>
      </w:r>
    </w:p>
    <w:p w14:paraId="42617FB9" w14:textId="73506752" w:rsidR="00AF191F" w:rsidRDefault="00AF191F" w:rsidP="00AF191F">
      <w:pPr>
        <w:spacing w:after="343" w:line="259" w:lineRule="auto"/>
        <w:ind w:left="16" w:firstLine="0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Kryteria  osiągnięć  na  poszczególne  oceny  szkolne</w:t>
      </w:r>
    </w:p>
    <w:p w14:paraId="2A6702CD" w14:textId="3B893685" w:rsidR="00EA7016" w:rsidRDefault="00AF191F">
      <w:pPr>
        <w:spacing w:after="343" w:line="259" w:lineRule="auto"/>
        <w:ind w:left="16" w:firstLine="0"/>
        <w:jc w:val="center"/>
      </w:pPr>
      <w:r>
        <w:rPr>
          <w:rFonts w:ascii="Cambria" w:eastAsia="Cambria" w:hAnsi="Cambria" w:cs="Cambria"/>
          <w:b/>
          <w:sz w:val="28"/>
        </w:rPr>
        <w:t>Klasy 1 - 3</w:t>
      </w:r>
      <w:r>
        <w:rPr>
          <w:rFonts w:ascii="Cambria" w:eastAsia="Cambria" w:hAnsi="Cambria" w:cs="Cambria"/>
          <w:b/>
          <w:sz w:val="28"/>
        </w:rPr>
        <w:tab/>
      </w:r>
    </w:p>
    <w:p w14:paraId="4313B75A" w14:textId="3C08C0AF" w:rsidR="00EA7016" w:rsidRDefault="00AF191F">
      <w:pPr>
        <w:numPr>
          <w:ilvl w:val="0"/>
          <w:numId w:val="1"/>
        </w:numPr>
        <w:spacing w:after="504"/>
        <w:ind w:right="42" w:hanging="363"/>
      </w:pPr>
      <w:r>
        <w:rPr>
          <w:b/>
        </w:rPr>
        <w:t>Ocenę celującą</w:t>
      </w:r>
      <w:r>
        <w:t xml:space="preserve">  uzyskuje uczeń, który aktywnie uczestniczy w pracy na lekcjach, chętnie wypowiada swoje zdanie na temat poruszanych zagadnień. Ponadto przyswoił podawaną na zajęciach wiedzę w stopniu wykraczającym poza podstawę programową i potrafi ją twórczo wykorzystywać. Uczeń uzupełnia swoją wiedzę na temat etyki </w:t>
      </w:r>
      <w:r w:rsidR="00D701D0">
        <w:t xml:space="preserve">            </w:t>
      </w:r>
      <w:r>
        <w:t xml:space="preserve">o dodatkowe lektury. Angażuje się w podejmowane na lekcjach dyskusje, dociekliwie rozstrzyga omawiane kwestie natury etycznej.  </w:t>
      </w:r>
    </w:p>
    <w:p w14:paraId="666DD368" w14:textId="747C775A" w:rsidR="00EA7016" w:rsidRDefault="00AF191F">
      <w:pPr>
        <w:numPr>
          <w:ilvl w:val="0"/>
          <w:numId w:val="1"/>
        </w:numPr>
        <w:ind w:right="42" w:hanging="363"/>
      </w:pPr>
      <w:r>
        <w:rPr>
          <w:b/>
        </w:rPr>
        <w:t>Ocenę bardzo</w:t>
      </w:r>
      <w:r>
        <w:t xml:space="preserve"> </w:t>
      </w:r>
      <w:r>
        <w:rPr>
          <w:b/>
        </w:rPr>
        <w:t>dobrą</w:t>
      </w:r>
      <w:r>
        <w:t xml:space="preserve"> uzyskuje uczeń, który aktywnie uczestniczy w pracy na lekcjach, chętnie wypowiada swoje zdanie na temat poruszanych zagadnień. Ponadto przyswojoną na zajęciach wiedzę potrafi twórczo wykorzystywać.</w:t>
      </w:r>
    </w:p>
    <w:p w14:paraId="1E542336" w14:textId="77777777" w:rsidR="00EA7016" w:rsidRDefault="00AF191F">
      <w:pPr>
        <w:spacing w:after="116" w:line="259" w:lineRule="auto"/>
        <w:ind w:left="720" w:firstLine="0"/>
      </w:pPr>
      <w:r>
        <w:t xml:space="preserve">            </w:t>
      </w:r>
    </w:p>
    <w:p w14:paraId="1CD78DB6" w14:textId="482C6DF6" w:rsidR="00EA7016" w:rsidRDefault="00AF191F">
      <w:pPr>
        <w:numPr>
          <w:ilvl w:val="0"/>
          <w:numId w:val="1"/>
        </w:numPr>
        <w:spacing w:after="388"/>
        <w:ind w:right="42" w:hanging="363"/>
      </w:pPr>
      <w:r>
        <w:rPr>
          <w:b/>
        </w:rPr>
        <w:t>Ocenę dobrą</w:t>
      </w:r>
      <w:r>
        <w:t xml:space="preserve"> otrzymuje uczeń, który ma pewne braki w wiedzy, ale jego postawa                i zaangażowanie na lekcjach są znaczące. Chętnie bierze udział w dyskusjach               i podejmuje próby rozstrzygania problemów etycznych.</w:t>
      </w:r>
    </w:p>
    <w:p w14:paraId="14643059" w14:textId="6B836449" w:rsidR="00EA7016" w:rsidRDefault="00AF191F">
      <w:pPr>
        <w:numPr>
          <w:ilvl w:val="0"/>
          <w:numId w:val="1"/>
        </w:numPr>
        <w:spacing w:after="399"/>
        <w:ind w:right="42" w:hanging="363"/>
      </w:pPr>
      <w:r>
        <w:rPr>
          <w:b/>
        </w:rPr>
        <w:t>Ocenę dostateczną</w:t>
      </w:r>
      <w:r>
        <w:t xml:space="preserve"> otrzymuje uczeń, który fragmentarycznie opanował omawiany materiał i nie wykazuje aktywności na zajęciach.</w:t>
      </w:r>
    </w:p>
    <w:p w14:paraId="629F86C5" w14:textId="05E6B58E" w:rsidR="00EA7016" w:rsidRDefault="00AF191F">
      <w:pPr>
        <w:numPr>
          <w:ilvl w:val="0"/>
          <w:numId w:val="1"/>
        </w:numPr>
        <w:spacing w:after="395"/>
        <w:ind w:right="42" w:hanging="363"/>
      </w:pPr>
      <w:r>
        <w:rPr>
          <w:b/>
        </w:rPr>
        <w:t>Ocenę dopuszczającą</w:t>
      </w:r>
      <w:r>
        <w:t xml:space="preserve"> otrzymuje uczeń, który tylko biernie uczestniczy  w zajęciach. Nie opanował wystarczająco materiału, a wypowiadanie się na temat problemów etycznych sprawia mu znaczne trudności.</w:t>
      </w:r>
    </w:p>
    <w:p w14:paraId="0F43D454" w14:textId="36D4C374" w:rsidR="00EA7016" w:rsidRDefault="00AF191F" w:rsidP="00AF191F">
      <w:pPr>
        <w:numPr>
          <w:ilvl w:val="0"/>
          <w:numId w:val="1"/>
        </w:numPr>
        <w:spacing w:after="395"/>
        <w:ind w:right="42" w:hanging="363"/>
      </w:pPr>
      <w:r>
        <w:rPr>
          <w:b/>
        </w:rPr>
        <w:t xml:space="preserve">Ocenę niedostateczną </w:t>
      </w:r>
      <w:r>
        <w:rPr>
          <w:bCs/>
        </w:rPr>
        <w:t>otrzymuje uczeń, który</w:t>
      </w:r>
      <w:r>
        <w:t xml:space="preserve"> nie wykazuje zainteresowania przedmiotem lub nie przestrzega na zajęciach powszechnie przyjętych norm etycznych.</w:t>
      </w:r>
      <w:r>
        <w:rPr>
          <w:rFonts w:ascii="Calibri" w:eastAsia="Calibri" w:hAnsi="Calibri" w:cs="Calibri"/>
          <w:sz w:val="22"/>
        </w:rPr>
        <w:t xml:space="preserve"> N</w:t>
      </w:r>
      <w:r>
        <w:t xml:space="preserve">ie opanował w stopniu elementarnym wiedzy przedmiotowej,  prezentuje zupełny brak rozumienia uogólnień  i nieumiejętność wyjaśniania zjawisk. </w:t>
      </w:r>
    </w:p>
    <w:p w14:paraId="5701196B" w14:textId="77777777" w:rsidR="00AF191F" w:rsidRDefault="00AF191F" w:rsidP="00AF191F">
      <w:pPr>
        <w:spacing w:after="395"/>
        <w:ind w:left="705" w:right="42" w:firstLine="0"/>
      </w:pPr>
    </w:p>
    <w:sectPr w:rsidR="00AF191F">
      <w:pgSz w:w="11900" w:h="16840"/>
      <w:pgMar w:top="1426" w:right="1421" w:bottom="961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764BA"/>
    <w:multiLevelType w:val="hybridMultilevel"/>
    <w:tmpl w:val="EF960C82"/>
    <w:lvl w:ilvl="0" w:tplc="4A1A4E4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4D0D2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3C9E92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F85E18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6455D4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24D94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74DE2E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968E1E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781E48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16"/>
    <w:rsid w:val="000D217E"/>
    <w:rsid w:val="00AF191F"/>
    <w:rsid w:val="00D701D0"/>
    <w:rsid w:val="00EA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3848"/>
  <w15:docId w15:val="{6A060275-625D-402B-A9DB-7EABDE9C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60" w:lineRule="auto"/>
      <w:ind w:left="373" w:hanging="373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PZO_etyka_zal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PZO_etyka_zal</dc:title>
  <dc:subject/>
  <dc:creator>Dorota Stańczak</dc:creator>
  <cp:keywords/>
  <cp:lastModifiedBy>HP</cp:lastModifiedBy>
  <cp:revision>2</cp:revision>
  <cp:lastPrinted>2020-01-16T14:51:00Z</cp:lastPrinted>
  <dcterms:created xsi:type="dcterms:W3CDTF">2020-01-16T15:08:00Z</dcterms:created>
  <dcterms:modified xsi:type="dcterms:W3CDTF">2020-01-16T15:08:00Z</dcterms:modified>
</cp:coreProperties>
</file>