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216" w:rsidRDefault="00DB2216" w:rsidP="00DB2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KL. II B</w:t>
      </w:r>
    </w:p>
    <w:p w:rsidR="00CD756D" w:rsidRDefault="00E036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ZAJĘCIA W DNIACH </w:t>
      </w:r>
      <w:r w:rsidR="00725C6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06.04.2020 – </w:t>
      </w:r>
      <w:r w:rsidR="007C33EE">
        <w:rPr>
          <w:rFonts w:ascii="Times New Roman" w:hAnsi="Times New Roman" w:cs="Times New Roman"/>
          <w:b/>
          <w:sz w:val="28"/>
          <w:szCs w:val="28"/>
        </w:rPr>
        <w:t>08</w:t>
      </w:r>
      <w:r w:rsidR="00CA3C3D" w:rsidRPr="00CA3C3D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CA3C3D" w:rsidRDefault="00CA3C3D">
      <w:pPr>
        <w:rPr>
          <w:rFonts w:ascii="Times New Roman" w:hAnsi="Times New Roman" w:cs="Times New Roman"/>
          <w:b/>
          <w:sz w:val="28"/>
          <w:szCs w:val="28"/>
        </w:rPr>
      </w:pPr>
      <w:r w:rsidRPr="00053B65">
        <w:rPr>
          <w:rFonts w:ascii="Times New Roman" w:hAnsi="Times New Roman" w:cs="Times New Roman"/>
          <w:b/>
          <w:sz w:val="28"/>
          <w:szCs w:val="28"/>
        </w:rPr>
        <w:t>Witam wszystkich na kolejnych zajęciach zdalnego nauczania.</w:t>
      </w:r>
    </w:p>
    <w:p w:rsidR="00CA3C3D" w:rsidRDefault="00CA3C3D" w:rsidP="00CA3C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B65">
        <w:rPr>
          <w:rFonts w:ascii="Times New Roman" w:hAnsi="Times New Roman" w:cs="Times New Roman"/>
          <w:b/>
          <w:sz w:val="28"/>
          <w:szCs w:val="28"/>
        </w:rPr>
        <w:t xml:space="preserve">Odpowiedzi proszę kierować na moją pocztę </w:t>
      </w:r>
    </w:p>
    <w:p w:rsidR="00CA3C3D" w:rsidRDefault="0082544C" w:rsidP="00CA3C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CA3C3D" w:rsidRPr="00A62A65">
          <w:rPr>
            <w:rStyle w:val="Hipercze"/>
            <w:rFonts w:ascii="Times New Roman" w:hAnsi="Times New Roman" w:cs="Times New Roman"/>
            <w:b/>
            <w:sz w:val="28"/>
            <w:szCs w:val="28"/>
          </w:rPr>
          <w:t>marencjo123@interia.pl</w:t>
        </w:r>
      </w:hyperlink>
    </w:p>
    <w:p w:rsidR="00CA3C3D" w:rsidRPr="00053B65" w:rsidRDefault="00CA3C3D" w:rsidP="00CA3C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B65">
        <w:rPr>
          <w:rFonts w:ascii="Times New Roman" w:hAnsi="Times New Roman" w:cs="Times New Roman"/>
          <w:b/>
          <w:sz w:val="28"/>
          <w:szCs w:val="28"/>
        </w:rPr>
        <w:t>Poniżej macie do dyspozycji przedmioty i tematy na tydzień.</w:t>
      </w:r>
    </w:p>
    <w:p w:rsidR="00725C6D" w:rsidRDefault="00725C6D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725C6D" w:rsidRDefault="00725C6D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725C6D" w:rsidRDefault="00725C6D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057744" w:rsidRPr="005A7274" w:rsidRDefault="00057744" w:rsidP="0005774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7744" w:rsidRDefault="00A13473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 w dniu 06.04.2020</w:t>
      </w:r>
    </w:p>
    <w:p w:rsidR="00CA3C3D" w:rsidRPr="00175188" w:rsidRDefault="00CA3C3D" w:rsidP="00CA3C3D">
      <w:pPr>
        <w:rPr>
          <w:rFonts w:ascii="Times New Roman" w:hAnsi="Times New Roman" w:cs="Times New Roman"/>
          <w:b/>
          <w:sz w:val="28"/>
          <w:szCs w:val="28"/>
        </w:rPr>
      </w:pPr>
      <w:r w:rsidRPr="00175188">
        <w:rPr>
          <w:rFonts w:ascii="Times New Roman" w:hAnsi="Times New Roman" w:cs="Times New Roman"/>
          <w:b/>
          <w:sz w:val="28"/>
          <w:szCs w:val="28"/>
        </w:rPr>
        <w:t>Technologia robót</w:t>
      </w:r>
      <w:r>
        <w:rPr>
          <w:rFonts w:ascii="Times New Roman" w:hAnsi="Times New Roman" w:cs="Times New Roman"/>
          <w:b/>
          <w:sz w:val="28"/>
          <w:szCs w:val="28"/>
        </w:rPr>
        <w:t xml:space="preserve"> Malarsko Tapeciarskich </w:t>
      </w:r>
    </w:p>
    <w:p w:rsidR="00CA3C3D" w:rsidRDefault="00CA3C3D" w:rsidP="00CA3C3D">
      <w:pPr>
        <w:rPr>
          <w:rFonts w:ascii="Times New Roman" w:hAnsi="Times New Roman" w:cs="Times New Roman"/>
          <w:b/>
          <w:sz w:val="20"/>
          <w:szCs w:val="20"/>
        </w:rPr>
      </w:pPr>
      <w:r w:rsidRPr="00175188">
        <w:rPr>
          <w:rFonts w:ascii="Times New Roman" w:hAnsi="Times New Roman" w:cs="Times New Roman"/>
          <w:b/>
          <w:sz w:val="28"/>
          <w:szCs w:val="28"/>
        </w:rPr>
        <w:t>Temat꞉</w:t>
      </w:r>
      <w:r w:rsidRPr="00CA3C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3C3D">
        <w:rPr>
          <w:rFonts w:ascii="Times New Roman" w:hAnsi="Times New Roman" w:cs="Times New Roman"/>
          <w:b/>
          <w:sz w:val="28"/>
          <w:szCs w:val="28"/>
        </w:rPr>
        <w:t>Narzędzia i sprzęt stosowane w procesie tapetowania.</w:t>
      </w:r>
    </w:p>
    <w:p w:rsidR="00301ADA" w:rsidRDefault="00301ADA" w:rsidP="00301A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141"/>
          <w:szCs w:val="141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1" name="Obraz 1" descr="„Projekt współfinansowany ze środków Europejskiego Funduszu Społecznego”&#10;33&#10;2. Narzędzia do przycinania tapet&#10;Noże uniwer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„Projekt współfinansowany ze środków Europejskiego Funduszu Społecznego”&#10;33&#10;2. Narzędzia do przycinania tapet&#10;Noże uniwers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Pr="00301ADA" w:rsidRDefault="00740A93" w:rsidP="00301A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141"/>
          <w:szCs w:val="141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4" name="Obraz 4" descr="„Projekt współfinansowany ze środków Europejskiego Funduszu Społecznego”&#10;34&#10;Rys. 19. Nożyce [6]&#10;6. Pion&#10;Pion ze sznurem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„Projekt współfinansowany ze środków Europejskiego Funduszu Społecznego”&#10;34&#10;Rys. 19. Nożyce [6]&#10;6. Pion&#10;Pion ze sznurem 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3D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7" name="Obraz 7" descr="„Projekt współfinansowany ze środków Europejskiego Funduszu Społecznego”&#10;35&#10;8. Szczotka tapeciarska&#10;Najczęściej używane s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„Projekt współfinansowany ze środków Europejskiego Funduszu Społecznego”&#10;35&#10;8. Szczotka tapeciarska&#10;Najczęściej używane są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10" name="Obraz 10" descr="„Projekt współfinansowany ze środków Europejskiego Funduszu Społecznego”&#10;36&#10;Rys. 23. Pędzle tapeciaki [6]&#10;12. Tapetomat&#10;S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„Projekt współfinansowany ze środków Europejskiego Funduszu Społecznego”&#10;36&#10;Rys. 23. Pędzle tapeciaki [6]&#10;12. Tapetomat&#10;Sp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13" name="Obraz 13" descr="„Projekt współfinansowany ze środków Europejskiego Funduszu Społecznego”&#10;37&#10;Sprzęt pomocniczy&#10;Drabiny malarskie.&#10;Drabina 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„Projekt współfinansowany ze środków Europejskiego Funduszu Społecznego”&#10;37&#10;Sprzęt pomocniczy&#10;Drabiny malarskie.&#10;Drabina u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16" name="Obraz 16" descr="„Projekt współfinansowany ze środków Europejskiego Funduszu Społecznego”&#10;38&#10;Rys. 26. Drabina drewniana [6]&#10;Przygotowanie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„Projekt współfinansowany ze środków Europejskiego Funduszu Społecznego”&#10;38&#10;Rys. 26. Drabina drewniana [6]&#10;Przygotowanie p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19" name="Obraz 19" descr="„Projekt współfinansowany ze środków Europejskiego Funduszu Społecznego”&#10;39&#10;elektrycznego), wytwarzającego parę wodną, kt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„Projekt współfinansowany ze środków Europejskiego Funduszu Społecznego”&#10;39&#10;elektrycznego), wytwarzającego parę wodną, któ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22" name="Obraz 22" descr="„Projekt współfinansowany ze środków Europejskiego Funduszu Społecznego”&#10;40&#10;Drabiny nie powinny wykazywać jakichkolwiek u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„Projekt współfinansowany ze środków Europejskiego Funduszu Społecznego”&#10;40&#10;Drabiny nie powinny wykazywać jakichkolwiek us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2F4E13" w:rsidP="002F4E13">
      <w:pPr>
        <w:pStyle w:val="Nagwek1"/>
        <w:rPr>
          <w:rFonts w:ascii="Times New Roman" w:hAnsi="Times New Roman" w:cs="Times New Roman"/>
          <w:b w:val="0"/>
        </w:rPr>
      </w:pPr>
      <w:r w:rsidRPr="002F4E13"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2" name="Obraz 25" descr="„Projekt współfinansowany ze środków Europejskiego Funduszu Społecznego”&#10;41&#10;- pędzle płaskie,&#10;- wałki dociskowe (różne ro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„Projekt współfinansowany ze środków Europejskiego Funduszu Społecznego”&#10;41&#10;- pędzle płaskie,&#10;- wałki dociskowe (różne rod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CD" w:rsidRPr="009C7868" w:rsidRDefault="00D868CD" w:rsidP="00D868CD">
      <w:p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Odpowiedz na pytania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Jakie narzędzia i sprzęt używamy w robotach tapeciarskich?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lastRenderedPageBreak/>
        <w:t>Jakie zastosowanie ma szczotka tapicerska?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Od czego zależy wysokość drabiny malarskiej?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 xml:space="preserve">Do czego służy </w:t>
      </w:r>
      <w:proofErr w:type="spellStart"/>
      <w:r w:rsidR="0024440F" w:rsidRPr="009C7868">
        <w:rPr>
          <w:rFonts w:ascii="Times New Roman" w:hAnsi="Times New Roman" w:cs="Times New Roman"/>
          <w:b/>
          <w:sz w:val="28"/>
          <w:szCs w:val="28"/>
        </w:rPr>
        <w:t>tapeto</w:t>
      </w:r>
      <w:r w:rsidRPr="009C7868">
        <w:rPr>
          <w:rFonts w:ascii="Times New Roman" w:hAnsi="Times New Roman" w:cs="Times New Roman"/>
          <w:b/>
          <w:sz w:val="28"/>
          <w:szCs w:val="28"/>
        </w:rPr>
        <w:t>mat</w:t>
      </w:r>
      <w:proofErr w:type="spellEnd"/>
      <w:r w:rsidRPr="009C7868">
        <w:rPr>
          <w:rFonts w:ascii="Times New Roman" w:hAnsi="Times New Roman" w:cs="Times New Roman"/>
          <w:b/>
          <w:sz w:val="28"/>
          <w:szCs w:val="28"/>
        </w:rPr>
        <w:t>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Jakie narzędzia służą do przycinania tapety?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Jakie zastosowanie przy robotach tapeciarskich ma kątownik?</w:t>
      </w:r>
    </w:p>
    <w:p w:rsidR="00D868CD" w:rsidRPr="009C7868" w:rsidRDefault="00D868CD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Jakie wymiary powinien mieć stół tapeciarski?</w:t>
      </w:r>
    </w:p>
    <w:p w:rsidR="00D868CD" w:rsidRPr="009C7868" w:rsidRDefault="0024440F" w:rsidP="00D868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868">
        <w:rPr>
          <w:rFonts w:ascii="Times New Roman" w:hAnsi="Times New Roman" w:cs="Times New Roman"/>
          <w:b/>
          <w:sz w:val="28"/>
          <w:szCs w:val="28"/>
        </w:rPr>
        <w:t>Jakie wspólne cechy powinny mieć narzędzia używane w pracach tapeciarskich?</w:t>
      </w:r>
    </w:p>
    <w:p w:rsidR="00D868CD" w:rsidRDefault="00D868CD" w:rsidP="00D868CD"/>
    <w:p w:rsidR="008D6C94" w:rsidRDefault="008D6C94" w:rsidP="00D868CD"/>
    <w:p w:rsidR="008D6C94" w:rsidRDefault="008D6C94" w:rsidP="00D868CD"/>
    <w:p w:rsidR="008D6C94" w:rsidRDefault="008D6C94" w:rsidP="00D868CD"/>
    <w:p w:rsidR="008D6C94" w:rsidRDefault="008D6C94" w:rsidP="00D868CD"/>
    <w:p w:rsidR="008D6C94" w:rsidRDefault="008D6C94" w:rsidP="00D868CD"/>
    <w:p w:rsidR="008D6C94" w:rsidRDefault="008D6C94" w:rsidP="00D868CD"/>
    <w:p w:rsidR="008D6C94" w:rsidRPr="00D868CD" w:rsidRDefault="008D6C94" w:rsidP="00D868CD"/>
    <w:p w:rsidR="00CA3C3D" w:rsidRDefault="00CA3C3D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 w dniu 08.04.2020</w:t>
      </w:r>
    </w:p>
    <w:p w:rsidR="00CA3C3D" w:rsidRDefault="00CA3C3D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Technologia robót Malarsko – Tapeciarskich – praktyki</w:t>
      </w:r>
    </w:p>
    <w:p w:rsidR="00CA3C3D" w:rsidRDefault="00CA3C3D" w:rsidP="00CA3C3D">
      <w:pPr>
        <w:rPr>
          <w:rFonts w:ascii="Times New Roman" w:hAnsi="Times New Roman" w:cs="Times New Roman"/>
          <w:b/>
          <w:sz w:val="28"/>
          <w:szCs w:val="28"/>
        </w:rPr>
      </w:pPr>
      <w:r w:rsidRPr="00CA3C3D">
        <w:rPr>
          <w:rFonts w:ascii="Times New Roman" w:hAnsi="Times New Roman" w:cs="Times New Roman"/>
          <w:b/>
          <w:sz w:val="28"/>
          <w:szCs w:val="28"/>
        </w:rPr>
        <w:t xml:space="preserve">Temat꞉ </w:t>
      </w:r>
      <w:r w:rsidR="00BD0301" w:rsidRPr="00BD0301">
        <w:rPr>
          <w:rFonts w:ascii="Times New Roman" w:hAnsi="Times New Roman" w:cs="Times New Roman"/>
          <w:b/>
          <w:sz w:val="28"/>
          <w:szCs w:val="28"/>
        </w:rPr>
        <w:t>Przygotowanie podłoża ściany do robót tapeciarskich.</w:t>
      </w:r>
    </w:p>
    <w:p w:rsidR="00BD0301" w:rsidRDefault="00BD0301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BD0301" w:rsidRDefault="00BD0301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CA3C3D" w:rsidRDefault="00BD0301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28" name="Obraz 28" descr="„Projekt współfinansowany ze środków Europejskiego Funduszu Społecznego”&#10;12&#10;pozostać, jeżeli występują pojedynczo i ich ś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„Projekt współfinansowany ze środków Europejskiego Funduszu Społecznego”&#10;12&#10;pozostać, jeżeli występują pojedynczo i ich śr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01" w:rsidRDefault="00BD0301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53496"/>
            <wp:effectExtent l="19050" t="0" r="0" b="0"/>
            <wp:docPr id="34" name="Obraz 34" descr="„Projekt współfinansowany ze środków Europejskiego Funduszu Społecznego”&#10;13&#10;4.2.4. Sprawdzian postępów&#10;Tak Nie&#10;Czy potraf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„Projekt współfinansowany ze środków Europejskiego Funduszu Społecznego”&#10;13&#10;4.2.4. Sprawdzian postępów&#10;Tak Nie&#10;Czy potrafi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7C" w:rsidRDefault="00E05F7C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do wykonania.</w:t>
      </w:r>
    </w:p>
    <w:p w:rsidR="00BD0301" w:rsidRDefault="008D6C94" w:rsidP="00CA3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ODPOWIEDZ NA PYTANIA</w:t>
      </w:r>
    </w:p>
    <w:p w:rsidR="008D6C94" w:rsidRDefault="008D6C94" w:rsidP="008D6C9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Jakie znasz rodzaje podłoży, na których można przykleić tapety?</w:t>
      </w:r>
    </w:p>
    <w:p w:rsidR="008D6C94" w:rsidRDefault="008D6C94" w:rsidP="008D6C9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 jaki sposób przygotowujemy podłoża o nierównej powierzchni?</w:t>
      </w:r>
    </w:p>
    <w:p w:rsidR="008D6C94" w:rsidRDefault="008D6C94" w:rsidP="008D6C9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Jakim warunkom powinny odpowiadać podłoża pod tapetowanie?</w:t>
      </w:r>
    </w:p>
    <w:p w:rsidR="008D6C94" w:rsidRPr="008D6C94" w:rsidRDefault="008D6C94" w:rsidP="008D6C9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Jakie prace wchodzą w zakres prac przygotowawczych tapeciarskich? </w:t>
      </w:r>
    </w:p>
    <w:p w:rsidR="00CA3C3D" w:rsidRDefault="00CA3C3D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7CFE" w:rsidRDefault="00457CFE" w:rsidP="00457CF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</w:pPr>
    </w:p>
    <w:p w:rsidR="0045560B" w:rsidRPr="00D20552" w:rsidRDefault="0045560B" w:rsidP="00D2055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F57B7" w:rsidRDefault="005F57B7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5F57B7" w:rsidRDefault="005F57B7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5F57B7" w:rsidRDefault="005F57B7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5F57B7" w:rsidRDefault="005F57B7" w:rsidP="00CA3C3D">
      <w:pPr>
        <w:rPr>
          <w:rFonts w:ascii="Times New Roman" w:hAnsi="Times New Roman" w:cs="Times New Roman"/>
          <w:b/>
          <w:sz w:val="28"/>
          <w:szCs w:val="28"/>
        </w:rPr>
      </w:pPr>
    </w:p>
    <w:p w:rsidR="008A65E7" w:rsidRPr="00CA3C3D" w:rsidRDefault="008A65E7">
      <w:pPr>
        <w:rPr>
          <w:rFonts w:ascii="Times New Roman" w:hAnsi="Times New Roman" w:cs="Times New Roman"/>
          <w:b/>
          <w:sz w:val="28"/>
          <w:szCs w:val="28"/>
        </w:rPr>
      </w:pPr>
    </w:p>
    <w:sectPr w:rsidR="008A65E7" w:rsidRPr="00CA3C3D" w:rsidSect="00CD7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43F39"/>
    <w:multiLevelType w:val="hybridMultilevel"/>
    <w:tmpl w:val="160AD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02FED"/>
    <w:multiLevelType w:val="hybridMultilevel"/>
    <w:tmpl w:val="E1143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0367D"/>
    <w:multiLevelType w:val="hybridMultilevel"/>
    <w:tmpl w:val="E1AAD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357D7"/>
    <w:multiLevelType w:val="hybridMultilevel"/>
    <w:tmpl w:val="FA9A94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2C1B19"/>
    <w:multiLevelType w:val="multilevel"/>
    <w:tmpl w:val="766CA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A3C3D"/>
    <w:rsid w:val="00022453"/>
    <w:rsid w:val="00057744"/>
    <w:rsid w:val="000F0CF8"/>
    <w:rsid w:val="001629A4"/>
    <w:rsid w:val="001D5793"/>
    <w:rsid w:val="00235828"/>
    <w:rsid w:val="0024440F"/>
    <w:rsid w:val="0028787C"/>
    <w:rsid w:val="00296B14"/>
    <w:rsid w:val="002B3672"/>
    <w:rsid w:val="002F08F5"/>
    <w:rsid w:val="002F4E13"/>
    <w:rsid w:val="00301ADA"/>
    <w:rsid w:val="0045560B"/>
    <w:rsid w:val="00457CFE"/>
    <w:rsid w:val="004C2129"/>
    <w:rsid w:val="004E386E"/>
    <w:rsid w:val="005F57B7"/>
    <w:rsid w:val="00614F69"/>
    <w:rsid w:val="00725C6D"/>
    <w:rsid w:val="00740A93"/>
    <w:rsid w:val="00793848"/>
    <w:rsid w:val="007C33EE"/>
    <w:rsid w:val="0082544C"/>
    <w:rsid w:val="008A65E7"/>
    <w:rsid w:val="008D6C94"/>
    <w:rsid w:val="008F1B66"/>
    <w:rsid w:val="009462F6"/>
    <w:rsid w:val="009624E9"/>
    <w:rsid w:val="009C7868"/>
    <w:rsid w:val="00A13473"/>
    <w:rsid w:val="00BD0301"/>
    <w:rsid w:val="00C552FD"/>
    <w:rsid w:val="00C5746F"/>
    <w:rsid w:val="00CA3C3D"/>
    <w:rsid w:val="00CD756D"/>
    <w:rsid w:val="00D20552"/>
    <w:rsid w:val="00D64BAD"/>
    <w:rsid w:val="00D868CD"/>
    <w:rsid w:val="00DA04CD"/>
    <w:rsid w:val="00DB2216"/>
    <w:rsid w:val="00E0361B"/>
    <w:rsid w:val="00E05F7C"/>
    <w:rsid w:val="00E33D96"/>
    <w:rsid w:val="00F30A17"/>
    <w:rsid w:val="00F32054"/>
    <w:rsid w:val="00F32B9C"/>
    <w:rsid w:val="00F4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56D"/>
  </w:style>
  <w:style w:type="paragraph" w:styleId="Nagwek1">
    <w:name w:val="heading 1"/>
    <w:basedOn w:val="Normalny"/>
    <w:next w:val="Normalny"/>
    <w:link w:val="Nagwek1Znak"/>
    <w:uiPriority w:val="9"/>
    <w:qFormat/>
    <w:rsid w:val="002F4E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35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4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1B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3C3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AD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F4E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D868C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35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23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1B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4B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9624E9"/>
    <w:rPr>
      <w:b/>
      <w:bCs/>
    </w:rPr>
  </w:style>
  <w:style w:type="character" w:styleId="Uwydatnienie">
    <w:name w:val="Emphasis"/>
    <w:basedOn w:val="Domylnaczcionkaakapitu"/>
    <w:uiPriority w:val="20"/>
    <w:qFormat/>
    <w:rsid w:val="009624E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6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3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5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marencjo123@interia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69DE2-99C4-488F-BC34-E028D284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14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0-0</dc:creator>
  <cp:keywords/>
  <dc:description/>
  <cp:lastModifiedBy>0-0</cp:lastModifiedBy>
  <cp:revision>27</cp:revision>
  <dcterms:created xsi:type="dcterms:W3CDTF">2020-03-27T20:24:00Z</dcterms:created>
  <dcterms:modified xsi:type="dcterms:W3CDTF">2020-04-02T18:58:00Z</dcterms:modified>
</cp:coreProperties>
</file>