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98" w:rsidRPr="00120037" w:rsidRDefault="005F0398" w:rsidP="005F0398">
      <w:pPr>
        <w:jc w:val="center"/>
        <w:rPr>
          <w:b/>
          <w:sz w:val="28"/>
          <w:szCs w:val="28"/>
        </w:rPr>
      </w:pPr>
      <w:r w:rsidRPr="00120037">
        <w:rPr>
          <w:b/>
          <w:sz w:val="28"/>
          <w:szCs w:val="28"/>
        </w:rPr>
        <w:t>PROCEDURY KORZYSTANIA Z DZIENNIKA ELEKTRONICZNEGO LIBRUS</w:t>
      </w:r>
    </w:p>
    <w:p w:rsidR="005224D9" w:rsidRPr="00C86902" w:rsidRDefault="005F0398" w:rsidP="005F0398">
      <w:pPr>
        <w:jc w:val="center"/>
        <w:rPr>
          <w:b/>
        </w:rPr>
      </w:pPr>
      <w:r w:rsidRPr="00120037">
        <w:rPr>
          <w:b/>
          <w:sz w:val="28"/>
          <w:szCs w:val="28"/>
        </w:rPr>
        <w:t>W SZKOLE PODSTAWOWEJ NR 75 W WARSZAWIE</w:t>
      </w:r>
    </w:p>
    <w:p w:rsidR="005F0398" w:rsidRPr="00C86902" w:rsidRDefault="005F0398" w:rsidP="005F0398">
      <w:pPr>
        <w:jc w:val="center"/>
      </w:pPr>
    </w:p>
    <w:p w:rsidR="005F0398" w:rsidRPr="00C86902" w:rsidRDefault="005F0398" w:rsidP="005F0398">
      <w:r w:rsidRPr="00C86902">
        <w:t>Podstawa prawna</w:t>
      </w:r>
    </w:p>
    <w:p w:rsidR="005F0398" w:rsidRPr="00C86902" w:rsidRDefault="005F0398" w:rsidP="005F0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Ustawa z dnia 29 sierpnia 1997 o ochronie danych osobowych (Dz. U. 1997 Nr 133, poz. 883 z </w:t>
      </w:r>
      <w:r w:rsidR="00CD4202" w:rsidRPr="00C86902">
        <w:rPr>
          <w:rFonts w:eastAsia="Calibri" w:cs="Calibri"/>
        </w:rPr>
        <w:t> </w:t>
      </w:r>
      <w:r w:rsidRPr="00C86902">
        <w:rPr>
          <w:rFonts w:eastAsia="Calibri" w:cs="Calibri"/>
        </w:rPr>
        <w:t>późniejszymi zmianami).</w:t>
      </w:r>
    </w:p>
    <w:p w:rsidR="005F0398" w:rsidRPr="00C86902" w:rsidRDefault="005F0398" w:rsidP="005F0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Rozporządzenie Ministra Edukacji Narodowej i Sportu z dnia 19 lutego 2002 r. w sprawie sposobu prowadzenia przez publiczne przedszkola, szkoły i placówki dokumentacji przebiegu nauczania, działalności wychowawczej i opiekuńczej oraz rodzajów tej dokumentacji (Dz. U. Nr 23, poz. 225 z późniejszymi zmianami).</w:t>
      </w:r>
    </w:p>
    <w:p w:rsidR="005F0398" w:rsidRPr="00C86902" w:rsidRDefault="005F0398" w:rsidP="005F0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color w:val="222222"/>
        </w:rPr>
        <w:t>Karta Nauczyciela art. 42 ust. 2 pkt 2 ustawy z dnia 26 stycznia 1982 r.</w:t>
      </w:r>
    </w:p>
    <w:p w:rsidR="005F0398" w:rsidRPr="00C86902" w:rsidRDefault="005F0398" w:rsidP="005F0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cs="Arial"/>
          <w:iCs/>
        </w:rPr>
        <w:t xml:space="preserve">Ustawa z dnia 7 września 1991 r. o systemie oświaty </w:t>
      </w:r>
      <w:r w:rsidRPr="00C86902">
        <w:rPr>
          <w:rFonts w:cs="Arial"/>
        </w:rPr>
        <w:t xml:space="preserve">(Dz.U. z 2004 r. Nr 256 poz. 2572 ze </w:t>
      </w:r>
      <w:r w:rsidR="00CD4202" w:rsidRPr="00C86902">
        <w:rPr>
          <w:rFonts w:cs="Arial"/>
        </w:rPr>
        <w:t> </w:t>
      </w:r>
      <w:r w:rsidRPr="00C86902">
        <w:rPr>
          <w:rFonts w:cs="Arial"/>
        </w:rPr>
        <w:t>zm.).</w:t>
      </w:r>
    </w:p>
    <w:p w:rsidR="005F0398" w:rsidRPr="00C86902" w:rsidRDefault="005F0398" w:rsidP="005F03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Trebuchet MS" w:cs="Trebuchet MS"/>
        </w:rPr>
        <w:t>Statut SP 75 w Warszawie.</w:t>
      </w:r>
    </w:p>
    <w:p w:rsidR="005F0398" w:rsidRPr="00C86902" w:rsidRDefault="005F0398" w:rsidP="005F0398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CD4202" w:rsidRPr="00CD4202" w:rsidRDefault="00CD4202" w:rsidP="00CD420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097"/>
          <w:tab w:val="center" w:pos="3704"/>
        </w:tabs>
        <w:spacing w:after="397" w:line="263" w:lineRule="auto"/>
        <w:ind w:right="11"/>
        <w:outlineLvl w:val="0"/>
        <w:rPr>
          <w:rFonts w:eastAsia="Calibri" w:cs="Calibri"/>
          <w:b/>
          <w:bCs/>
          <w:color w:val="000000"/>
          <w:u w:color="000000"/>
          <w:bdr w:val="nil"/>
          <w:lang w:eastAsia="pl-PL"/>
        </w:rPr>
      </w:pPr>
      <w:r w:rsidRPr="00C86902">
        <w:rPr>
          <w:rFonts w:eastAsia="Calibri" w:cs="Calibri"/>
          <w:b/>
          <w:bCs/>
          <w:color w:val="000000"/>
          <w:u w:color="000000"/>
          <w:bdr w:val="nil"/>
          <w:lang w:eastAsia="pl-PL"/>
        </w:rPr>
        <w:t>ROZDZIAŁ 1.</w:t>
      </w:r>
      <w:r w:rsidRPr="00C86902">
        <w:rPr>
          <w:rFonts w:eastAsia="Calibri" w:cs="Calibri"/>
          <w:b/>
          <w:bCs/>
          <w:color w:val="000000"/>
          <w:u w:color="000000"/>
          <w:bdr w:val="nil"/>
          <w:lang w:eastAsia="pl-PL"/>
        </w:rPr>
        <w:tab/>
      </w:r>
      <w:r w:rsidRPr="00CD4202">
        <w:rPr>
          <w:rFonts w:eastAsia="Calibri" w:cs="Calibri"/>
          <w:b/>
          <w:bCs/>
          <w:color w:val="000000"/>
          <w:u w:color="000000"/>
          <w:bdr w:val="nil"/>
          <w:lang w:eastAsia="pl-PL"/>
        </w:rPr>
        <w:t xml:space="preserve">POSTANOWIENIA OGÓLNE </w:t>
      </w:r>
    </w:p>
    <w:p w:rsidR="00CD4202" w:rsidRPr="00C86902" w:rsidRDefault="00CD4202" w:rsidP="00CD4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rPr>
          <w:rFonts w:eastAsia="Trebuchet MS" w:cs="Trebuchet MS"/>
          <w:color w:val="000000"/>
          <w:u w:val="single" w:color="000000"/>
          <w:bdr w:val="nil"/>
        </w:rPr>
      </w:pPr>
      <w:r w:rsidRPr="00CD4202">
        <w:rPr>
          <w:rFonts w:eastAsia="Calibri" w:cs="Calibri"/>
          <w:color w:val="000000"/>
          <w:u w:color="000000"/>
          <w:bdr w:val="nil"/>
        </w:rPr>
        <w:t xml:space="preserve">W Szkole Podstawowej nr 75 w Warszawie dokumentacje szkolną prowadzi się z </w:t>
      </w:r>
      <w:r w:rsidRPr="00C86902">
        <w:rPr>
          <w:rFonts w:eastAsia="Calibri" w:cs="Calibri"/>
          <w:color w:val="000000"/>
          <w:u w:color="000000"/>
          <w:bdr w:val="nil"/>
        </w:rPr>
        <w:t> </w:t>
      </w:r>
      <w:r w:rsidRPr="00CD4202">
        <w:rPr>
          <w:rFonts w:eastAsia="Calibri" w:cs="Calibri"/>
          <w:color w:val="000000"/>
          <w:u w:color="000000"/>
          <w:bdr w:val="nil"/>
        </w:rPr>
        <w:t xml:space="preserve">wykorzystaniem dziennika elektronicznego, za pośrednictwem strony </w:t>
      </w:r>
      <w:r w:rsidR="0017665B">
        <w:rPr>
          <w:rFonts w:eastAsia="Calibri" w:cs="Calibri"/>
          <w:color w:val="000000"/>
          <w:u w:val="single" w:color="000000"/>
          <w:bdr w:val="nil"/>
        </w:rPr>
        <w:t>synergia</w:t>
      </w:r>
      <w:bookmarkStart w:id="0" w:name="_GoBack"/>
      <w:bookmarkEnd w:id="0"/>
      <w:r w:rsidRPr="00CD4202">
        <w:rPr>
          <w:rFonts w:eastAsia="Calibri" w:cs="Calibri"/>
          <w:color w:val="000000"/>
          <w:u w:val="single" w:color="000000"/>
          <w:bdr w:val="nil"/>
        </w:rPr>
        <w:t>.librus.pl.</w:t>
      </w:r>
      <w:r w:rsidRPr="00C86902">
        <w:rPr>
          <w:rFonts w:eastAsia="Trebuchet MS" w:cs="Trebuchet MS"/>
          <w:color w:val="000000"/>
          <w:u w:val="single" w:color="000000"/>
          <w:bdr w:val="nil"/>
        </w:rPr>
        <w:t xml:space="preserve"> </w:t>
      </w:r>
      <w:r w:rsidRPr="00CD4202">
        <w:rPr>
          <w:rFonts w:eastAsia="Calibri" w:cs="Calibri"/>
          <w:color w:val="000000"/>
          <w:u w:color="000000"/>
          <w:bdr w:val="nil"/>
        </w:rPr>
        <w:t>Oprogramowanie oraz usługi z jego obsługą dostarczane są prz</w:t>
      </w:r>
      <w:r w:rsidRPr="00C86902">
        <w:rPr>
          <w:rFonts w:eastAsia="Calibri" w:cs="Calibri"/>
          <w:color w:val="000000"/>
          <w:u w:color="000000"/>
          <w:bdr w:val="nil"/>
        </w:rPr>
        <w:t>ez firmę zewnętrzną, współpracującą</w:t>
      </w:r>
      <w:r w:rsidRPr="00CD4202">
        <w:rPr>
          <w:rFonts w:eastAsia="Calibri" w:cs="Calibri"/>
          <w:color w:val="000000"/>
          <w:u w:color="000000"/>
          <w:bdr w:val="nil"/>
        </w:rPr>
        <w:t xml:space="preserve"> ze szkołą. Podstawą działania dziennika elektronicznego jest umowa podpisana przez Dyrektora Szkoły i uprawnionego przedstawiciela firmy dostarczającej i </w:t>
      </w:r>
      <w:r w:rsidR="00287B60" w:rsidRPr="00C86902">
        <w:rPr>
          <w:rFonts w:eastAsia="Calibri" w:cs="Calibri"/>
          <w:color w:val="000000"/>
          <w:u w:color="000000"/>
          <w:bdr w:val="nil"/>
        </w:rPr>
        <w:t> </w:t>
      </w:r>
      <w:r w:rsidRPr="00CD4202">
        <w:rPr>
          <w:rFonts w:eastAsia="Calibri" w:cs="Calibri"/>
          <w:color w:val="000000"/>
          <w:u w:color="000000"/>
          <w:bdr w:val="nil"/>
        </w:rPr>
        <w:t>obsługującej sy</w:t>
      </w:r>
      <w:r w:rsidRPr="00C86902">
        <w:rPr>
          <w:rFonts w:eastAsia="Calibri" w:cs="Calibri"/>
          <w:color w:val="000000"/>
          <w:u w:color="000000"/>
          <w:bdr w:val="nil"/>
        </w:rPr>
        <w:t>stem dziennika elektronicznego.</w:t>
      </w:r>
    </w:p>
    <w:p w:rsidR="00CD4202" w:rsidRPr="00C86902" w:rsidRDefault="00CD4202" w:rsidP="00CD4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 niezawodność działania systemu, ochronę danych osobowych umieszczonych na serwerach oraz tworzenie kopii bezpieczeństwa, odpowiada firma nadzorująca pracę dziennika elektronicznego, pracownicy szkoły, którzy mają bezpośredni dostęp do edycji i  przeglądania danych oraz rodzice w zakresie udostępnionych im danych. </w:t>
      </w:r>
    </w:p>
    <w:p w:rsidR="00CD4202" w:rsidRPr="00C86902" w:rsidRDefault="00CD4202" w:rsidP="00CD4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rPr>
          <w:rFonts w:eastAsia="Trebuchet MS" w:cs="Trebuchet MS"/>
          <w:color w:val="000000"/>
          <w:u w:val="single" w:color="000000"/>
          <w:bdr w:val="nil"/>
        </w:rPr>
      </w:pPr>
      <w:r w:rsidRPr="00C86902">
        <w:rPr>
          <w:rFonts w:eastAsia="Calibri" w:cs="Calibri"/>
        </w:rPr>
        <w:t>Administratorem danych osobowych jest Szkoła Podstawowa nr 75 w Warszawie. Dyrektor szkoły nie jest zobligowany do zbierania zgody od rodziców lub prawnych opiekunów na przetwarzanie danych osobowych wynikających z przepisów prawa.</w:t>
      </w:r>
    </w:p>
    <w:p w:rsidR="00CD4202" w:rsidRPr="00C86902" w:rsidRDefault="00CD4202" w:rsidP="00CD4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rPr>
          <w:rFonts w:eastAsia="Trebuchet MS" w:cs="Trebuchet MS"/>
          <w:color w:val="000000"/>
          <w:u w:val="single" w:color="000000"/>
          <w:bdr w:val="nil"/>
        </w:rPr>
      </w:pPr>
      <w:r w:rsidRPr="00C86902">
        <w:rPr>
          <w:rFonts w:eastAsia="Calibri" w:cs="Calibri"/>
        </w:rPr>
        <w:lastRenderedPageBreak/>
        <w:t>W dzienniku elektronicznym umieszcza się: oceny cząstkowe, oceny</w:t>
      </w:r>
      <w:r w:rsidR="0017665B">
        <w:rPr>
          <w:rFonts w:eastAsia="Calibri" w:cs="Calibri"/>
        </w:rPr>
        <w:t xml:space="preserve"> przewidywane, oceny </w:t>
      </w:r>
      <w:proofErr w:type="spellStart"/>
      <w:r w:rsidR="0017665B">
        <w:rPr>
          <w:rFonts w:eastAsia="Calibri" w:cs="Calibri"/>
        </w:rPr>
        <w:t>sródroczne</w:t>
      </w:r>
      <w:proofErr w:type="spellEnd"/>
      <w:r w:rsidRPr="00C86902">
        <w:rPr>
          <w:rFonts w:eastAsia="Calibri" w:cs="Calibri"/>
        </w:rPr>
        <w:t xml:space="preserve"> i roczne, frekwencje, tematy zajęć, terminy sprawdzianów, plan lekcji, uwagi, ogłoszenia i terminarz.</w:t>
      </w:r>
    </w:p>
    <w:p w:rsidR="00CD4202" w:rsidRPr="00C86902" w:rsidRDefault="00CD4202" w:rsidP="00CD4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Pracownicy szkoły zobowiązani są do stosowania zasad zawartych w poniższym dokumencie, przestrzegania przepisów obowiązujących w szkole. </w:t>
      </w:r>
    </w:p>
    <w:p w:rsidR="00CD4202" w:rsidRPr="00C86902" w:rsidRDefault="00CD4202" w:rsidP="00CD42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46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Rodzicom na pierwszym zebraniu w nowym roku szkolnym, zapewnia się możliwość zapoznania się ze sposobem działania i funkcjonowania dziennika elektronicznego. Dostęp do wszystkich przeznaczonych dla rodziców zawartych w dzienniku informacji jest bezpłatny. </w:t>
      </w:r>
    </w:p>
    <w:p w:rsidR="004122F3" w:rsidRPr="00C86902" w:rsidRDefault="004122F3" w:rsidP="0041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  <w:r w:rsidRPr="00C86902">
        <w:rPr>
          <w:rFonts w:eastAsia="Calibri" w:cs="Calibri"/>
          <w:b/>
          <w:bCs/>
          <w:color w:val="000000"/>
          <w:u w:color="000000"/>
          <w:bdr w:val="nil"/>
          <w:lang w:eastAsia="pl-PL"/>
        </w:rPr>
        <w:t>ROZDZIAŁ 2.</w:t>
      </w:r>
      <w:r w:rsidRPr="00C86902">
        <w:rPr>
          <w:rFonts w:eastAsia="Calibri" w:cs="Calibri"/>
          <w:b/>
          <w:bCs/>
          <w:color w:val="000000"/>
          <w:u w:color="000000"/>
          <w:bdr w:val="nil"/>
          <w:lang w:eastAsia="pl-PL"/>
        </w:rPr>
        <w:tab/>
        <w:t>KONTA W DZIENNIKU ELEKTRONICZNYM</w:t>
      </w:r>
    </w:p>
    <w:p w:rsidR="004122F3" w:rsidRPr="00C86902" w:rsidRDefault="004122F3" w:rsidP="0041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</w:p>
    <w:p w:rsidR="004122F3" w:rsidRPr="00C86902" w:rsidRDefault="004122F3" w:rsidP="00105AE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  <w:r w:rsidRPr="00C86902">
        <w:rPr>
          <w:rFonts w:eastAsia="Calibri" w:cs="Calibri"/>
          <w:bCs/>
          <w:color w:val="000000"/>
          <w:u w:color="000000"/>
          <w:bdr w:val="nil"/>
          <w:lang w:eastAsia="pl-PL"/>
        </w:rPr>
        <w:t>Każdy użytkownik posiada własne konto w systemie dziennika elektronicznego, za które osobiście odpowiada.</w:t>
      </w:r>
    </w:p>
    <w:p w:rsidR="004122F3" w:rsidRPr="00C86902" w:rsidRDefault="004122F3" w:rsidP="00105AE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  <w:r w:rsidRPr="00C86902">
        <w:rPr>
          <w:rFonts w:eastAsia="Calibri" w:cs="Calibri"/>
          <w:bCs/>
          <w:color w:val="000000"/>
          <w:u w:color="000000"/>
          <w:bdr w:val="nil"/>
          <w:lang w:eastAsia="pl-PL"/>
        </w:rPr>
        <w:t xml:space="preserve">Dostęp do konta chroniony jest przez hasło. Hasło musi być zmieniane przez nauczycieli, co </w:t>
      </w:r>
      <w:r w:rsidR="00287B60" w:rsidRPr="00C86902">
        <w:rPr>
          <w:rFonts w:eastAsia="Calibri" w:cs="Calibri"/>
          <w:bCs/>
          <w:color w:val="000000"/>
          <w:u w:color="000000"/>
          <w:bdr w:val="nil"/>
          <w:lang w:eastAsia="pl-PL"/>
        </w:rPr>
        <w:t> </w:t>
      </w:r>
      <w:r w:rsidRPr="00C86902">
        <w:rPr>
          <w:rFonts w:eastAsia="Calibri" w:cs="Calibri"/>
          <w:bCs/>
          <w:color w:val="000000"/>
          <w:u w:color="000000"/>
          <w:bdr w:val="nil"/>
          <w:lang w:eastAsia="pl-PL"/>
        </w:rPr>
        <w:t>30 dni. Hasło musi składać się z co najmniej 8 znaków i być kombinacją liter i cyfr. Początkowe hasło do konta, które użytkownik dostanie od administratora, służy tylko do pierwszego logowania.</w:t>
      </w:r>
    </w:p>
    <w:p w:rsidR="00243D9C" w:rsidRPr="00C86902" w:rsidRDefault="00243D9C" w:rsidP="00105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  <w:r w:rsidRPr="00C86902">
        <w:rPr>
          <w:rFonts w:eastAsia="Calibri" w:cs="Calibri"/>
        </w:rPr>
        <w:t xml:space="preserve">Użytkownik jest zobowiązany stosować się do zasad bezpieczeństwa w posługiwaniu się loginem i hasłem do systemu. </w:t>
      </w:r>
    </w:p>
    <w:p w:rsidR="00243D9C" w:rsidRPr="00C86902" w:rsidRDefault="00243D9C" w:rsidP="00105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  <w:r w:rsidRPr="00C86902">
        <w:rPr>
          <w:rFonts w:eastAsia="Calibri" w:cs="Calibri"/>
        </w:rPr>
        <w:t xml:space="preserve">Hasło umożliwiające dostęp do zasobów sieci każdy użytkownik utrzymuje w tajemnicy również po upływie jego  ważności. </w:t>
      </w:r>
    </w:p>
    <w:p w:rsidR="00243D9C" w:rsidRPr="00C86902" w:rsidRDefault="00243D9C" w:rsidP="00105A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przypadku utraty hasła lub podejrzenia, że zostało odczytane/wykradzione przez osobę nieuprawnioną, użytkownik zobowiązany jest do poinformowania o tym fakcie administratora dziennika elektronicznego również za pośrednictwem wychowawcy klasy. Zablokowanie jest możliwe drogą mailową na adres szkoły podany w </w:t>
      </w:r>
      <w:proofErr w:type="spellStart"/>
      <w:r w:rsidRPr="00C86902">
        <w:rPr>
          <w:rFonts w:eastAsia="Calibri" w:cs="Calibri"/>
        </w:rPr>
        <w:t>BiP</w:t>
      </w:r>
      <w:proofErr w:type="spellEnd"/>
      <w:r w:rsidRPr="00C86902">
        <w:rPr>
          <w:rFonts w:eastAsia="Calibri" w:cs="Calibri"/>
        </w:rPr>
        <w:t>, odbiór nowego hasła musi nastąpić osobiście.</w:t>
      </w:r>
    </w:p>
    <w:p w:rsidR="00243D9C" w:rsidRPr="00C86902" w:rsidRDefault="00243D9C" w:rsidP="00105AE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  <w:r w:rsidRPr="00C86902">
        <w:rPr>
          <w:rFonts w:eastAsia="Calibri" w:cs="Calibri"/>
          <w:bCs/>
          <w:color w:val="000000"/>
          <w:u w:color="000000"/>
          <w:bdr w:val="nil"/>
          <w:lang w:eastAsia="pl-PL"/>
        </w:rPr>
        <w:t>W dzienniku elektronicznym funkcjonują następujące grupy kont posiadające odpowiadające im uprawnienia:</w:t>
      </w:r>
    </w:p>
    <w:p w:rsidR="00243D9C" w:rsidRPr="00C86902" w:rsidRDefault="00243D9C" w:rsidP="00243D9C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</w:p>
    <w:p w:rsidR="00287B60" w:rsidRPr="00C86902" w:rsidRDefault="00287B60" w:rsidP="00243D9C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</w:p>
    <w:p w:rsidR="00243D9C" w:rsidRPr="00C86902" w:rsidRDefault="00243D9C" w:rsidP="00243D9C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rPr>
          <w:rFonts w:eastAsia="Calibri" w:cs="Calibri"/>
          <w:bCs/>
          <w:color w:val="000000"/>
          <w:u w:color="000000"/>
          <w:bdr w:val="ni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D9C" w:rsidRPr="00C86902" w:rsidTr="00243D9C">
        <w:tc>
          <w:tcPr>
            <w:tcW w:w="2972" w:type="dxa"/>
          </w:tcPr>
          <w:p w:rsidR="00243D9C" w:rsidRPr="00C86902" w:rsidRDefault="00243D9C" w:rsidP="00243D9C">
            <w:pPr>
              <w:spacing w:after="12" w:line="386" w:lineRule="auto"/>
              <w:ind w:right="11"/>
              <w:jc w:val="center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lastRenderedPageBreak/>
              <w:t>GRUPA UŻYTKOWNIKÓW</w:t>
            </w:r>
          </w:p>
        </w:tc>
        <w:tc>
          <w:tcPr>
            <w:tcW w:w="6090" w:type="dxa"/>
          </w:tcPr>
          <w:p w:rsidR="00243D9C" w:rsidRPr="00C86902" w:rsidRDefault="00243D9C" w:rsidP="00243D9C">
            <w:pPr>
              <w:spacing w:after="12" w:line="386" w:lineRule="auto"/>
              <w:ind w:right="11"/>
              <w:jc w:val="center"/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pl-PL"/>
              </w:rPr>
              <w:t>ZAKRES UPRAWNIEŃ</w:t>
            </w:r>
          </w:p>
        </w:tc>
      </w:tr>
      <w:tr w:rsidR="00243D9C" w:rsidRPr="00C86902" w:rsidTr="00243D9C">
        <w:tc>
          <w:tcPr>
            <w:tcW w:w="2972" w:type="dxa"/>
          </w:tcPr>
          <w:p w:rsidR="00243D9C" w:rsidRPr="00C86902" w:rsidRDefault="00243D9C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RODZIC / PRAWNY OPIEKUN</w:t>
            </w:r>
          </w:p>
        </w:tc>
        <w:tc>
          <w:tcPr>
            <w:tcW w:w="6090" w:type="dxa"/>
          </w:tcPr>
          <w:p w:rsidR="00243D9C" w:rsidRPr="00C86902" w:rsidRDefault="00243D9C" w:rsidP="00105AE5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przeglądanie ocen swojego dziecka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przeglądanie nieobecności swojego dziecka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dostęp do wiadomości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dostęp do ogłoszeń szkoły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dostęp do konfiguracji własnego konta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przeglądanie uwag dotyczących swojego dziecka</w:t>
            </w:r>
          </w:p>
        </w:tc>
      </w:tr>
      <w:tr w:rsidR="00243D9C" w:rsidRPr="00C86902" w:rsidTr="00243D9C">
        <w:tc>
          <w:tcPr>
            <w:tcW w:w="2972" w:type="dxa"/>
          </w:tcPr>
          <w:p w:rsidR="00243D9C" w:rsidRPr="00C86902" w:rsidRDefault="00CA7065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SEKRETARIAT</w:t>
            </w:r>
          </w:p>
        </w:tc>
        <w:tc>
          <w:tcPr>
            <w:tcW w:w="6090" w:type="dxa"/>
          </w:tcPr>
          <w:p w:rsidR="00243D9C" w:rsidRPr="00C86902" w:rsidRDefault="00CA7065" w:rsidP="00105AE5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eksport danych potrzebnych do wydruku świadectw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uzupełnianie kartoteki ucznia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ewidencja nauczycieli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wgląd w listę kont użytkowników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wgląd w statystyki logowań</w:t>
            </w:r>
          </w:p>
        </w:tc>
      </w:tr>
      <w:tr w:rsidR="00243D9C" w:rsidRPr="00C86902" w:rsidTr="00243D9C">
        <w:tc>
          <w:tcPr>
            <w:tcW w:w="2972" w:type="dxa"/>
          </w:tcPr>
          <w:p w:rsidR="00243D9C" w:rsidRPr="00C86902" w:rsidRDefault="00CA7065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NAUCZYCIEL</w:t>
            </w:r>
          </w:p>
        </w:tc>
        <w:tc>
          <w:tcPr>
            <w:tcW w:w="6090" w:type="dxa"/>
          </w:tcPr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zarządzanie ocenami z prowadzonych lekcji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zarządzanie frekwencją z prowadzonych lekcji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zarządzanie planem lekcji nauczyciela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wiadomości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CA7065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243D9C" w:rsidRPr="00C86902" w:rsidRDefault="00CA7065" w:rsidP="00105AE5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wydruków</w:t>
            </w:r>
          </w:p>
        </w:tc>
      </w:tr>
      <w:tr w:rsidR="00243D9C" w:rsidRPr="00C86902" w:rsidTr="00243D9C">
        <w:tc>
          <w:tcPr>
            <w:tcW w:w="2972" w:type="dxa"/>
          </w:tcPr>
          <w:p w:rsidR="00243D9C" w:rsidRPr="00C86902" w:rsidRDefault="00E27AC9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WYCHOWAWCA KLASY</w:t>
            </w:r>
          </w:p>
        </w:tc>
        <w:tc>
          <w:tcPr>
            <w:tcW w:w="6090" w:type="dxa"/>
          </w:tcPr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zarządzanie ocenami z prowadzonych lekcji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zarządzanie planem lekcji nauczyciela i klasy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zarządzanie frekwencją z prowadzonych przedmiotów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zarządzanie frekwencją w klasie, w której nauczyciel jest wychowawcą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edycja danych uczniów w klasie, w któ</w:t>
            </w:r>
            <w:r w:rsidR="00105AE5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rej nauczyciel jest wychowawcą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lastRenderedPageBreak/>
              <w:t xml:space="preserve"> wgląd w statystyki logowań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przeglądanie frekwencji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wiadomości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243D9C" w:rsidRPr="00C86902" w:rsidRDefault="00E27AC9" w:rsidP="00105AE5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wydruków</w:t>
            </w:r>
          </w:p>
        </w:tc>
      </w:tr>
      <w:tr w:rsidR="00243D9C" w:rsidRPr="00C86902" w:rsidTr="00243D9C">
        <w:tc>
          <w:tcPr>
            <w:tcW w:w="2972" w:type="dxa"/>
          </w:tcPr>
          <w:p w:rsidR="00243D9C" w:rsidRPr="00C86902" w:rsidRDefault="00E27AC9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lastRenderedPageBreak/>
              <w:t>DYREKTOR SZKOŁY/WICEDYREKTOR</w:t>
            </w:r>
          </w:p>
        </w:tc>
        <w:tc>
          <w:tcPr>
            <w:tcW w:w="6090" w:type="dxa"/>
          </w:tcPr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zarządzanie ocenami z prowadzonych przedmiotów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zarządzanie frekwencją z prowadzonych przedmiotów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edycja danych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dostęp do wiadomości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wydruków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eksportów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planowanie zastępstw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zarządzanie planem lekcji</w:t>
            </w:r>
          </w:p>
          <w:p w:rsidR="00243D9C" w:rsidRPr="00C86902" w:rsidRDefault="00E27AC9" w:rsidP="00105AE5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dostęp do danych znajdujących się w panelu dyrektorskim</w:t>
            </w:r>
          </w:p>
        </w:tc>
      </w:tr>
      <w:tr w:rsidR="00243D9C" w:rsidRPr="00C86902" w:rsidTr="00243D9C">
        <w:tc>
          <w:tcPr>
            <w:tcW w:w="2972" w:type="dxa"/>
          </w:tcPr>
          <w:p w:rsidR="00243D9C" w:rsidRPr="00C86902" w:rsidRDefault="00E27AC9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ADMINISTRATOR SZKOŁY</w:t>
            </w:r>
          </w:p>
        </w:tc>
        <w:tc>
          <w:tcPr>
            <w:tcW w:w="6090" w:type="dxa"/>
          </w:tcPr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zarządzanie wszystkimi danymi szkoły: jednostki, klasy, uczniowie, nauczyciele, przedmioty, lekcje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listę kont użytkowników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zarządzanie zablokowanymi kontami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zarządzanie frekwencją w całej szkole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wgląd w statystyki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lastRenderedPageBreak/>
              <w:t xml:space="preserve"> przeglądanie frekwencji wszystkich uczniów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wiadomości systemowych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dostęp do wydruków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dostęp do eksportów </w:t>
            </w:r>
          </w:p>
          <w:p w:rsidR="00E27AC9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zarządzanie planem lekcji szkoły </w:t>
            </w:r>
          </w:p>
          <w:p w:rsidR="00243D9C" w:rsidRPr="00C86902" w:rsidRDefault="00E27AC9" w:rsidP="00105AE5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 xml:space="preserve"> nadawanie uprawnień dla użytkowników</w:t>
            </w:r>
          </w:p>
        </w:tc>
      </w:tr>
      <w:tr w:rsidR="00E27AC9" w:rsidRPr="00C86902" w:rsidTr="00243D9C">
        <w:tc>
          <w:tcPr>
            <w:tcW w:w="2972" w:type="dxa"/>
          </w:tcPr>
          <w:p w:rsidR="00E27AC9" w:rsidRPr="00C86902" w:rsidRDefault="00E27AC9" w:rsidP="00243D9C">
            <w:p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lastRenderedPageBreak/>
              <w:t>RADA RODZICÓW</w:t>
            </w:r>
          </w:p>
        </w:tc>
        <w:tc>
          <w:tcPr>
            <w:tcW w:w="6090" w:type="dxa"/>
          </w:tcPr>
          <w:p w:rsidR="00622478" w:rsidRDefault="00622478" w:rsidP="00105AE5">
            <w:pPr>
              <w:pStyle w:val="Akapitzlist"/>
              <w:numPr>
                <w:ilvl w:val="0"/>
                <w:numId w:val="10"/>
              </w:numPr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  <w:r w:rsidRPr="00C86902"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  <w:t>dostęp do wiadomości do Rad Oddziałowych</w:t>
            </w:r>
          </w:p>
          <w:p w:rsidR="00C86902" w:rsidRPr="00C86902" w:rsidRDefault="00C86902" w:rsidP="00C86902">
            <w:pPr>
              <w:pStyle w:val="Akapitzlist"/>
              <w:spacing w:after="12" w:line="386" w:lineRule="auto"/>
              <w:ind w:right="11"/>
              <w:rPr>
                <w:rFonts w:eastAsia="Calibri" w:cs="Calibri"/>
                <w:bCs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:rsidR="00CD4202" w:rsidRPr="00C86902" w:rsidRDefault="00CD4202" w:rsidP="00C869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Calibri" w:cs="Calibri"/>
          <w:color w:val="000000"/>
          <w:u w:color="000000"/>
          <w:bdr w:val="nil"/>
        </w:rPr>
      </w:pPr>
    </w:p>
    <w:p w:rsidR="00DE2389" w:rsidRPr="00C86902" w:rsidRDefault="00287B60" w:rsidP="00105A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 w:hanging="360"/>
        <w:rPr>
          <w:rFonts w:eastAsia="Trebuchet MS" w:cs="Trebuchet MS"/>
          <w:color w:val="000000"/>
          <w:u w:color="000000"/>
          <w:bdr w:val="nil"/>
        </w:rPr>
      </w:pPr>
      <w:r w:rsidRPr="00287B60">
        <w:rPr>
          <w:rFonts w:eastAsia="Calibri" w:cs="Calibri"/>
          <w:color w:val="000000"/>
          <w:u w:color="000000"/>
          <w:bdr w:val="nil"/>
        </w:rPr>
        <w:t xml:space="preserve">Każdy użytkownik ma obowiązek dokładnego zapoznania się z POMOCĄ </w:t>
      </w:r>
      <w:r w:rsidRPr="00C86902">
        <w:rPr>
          <w:rFonts w:eastAsia="Calibri" w:cs="Calibri"/>
          <w:color w:val="000000"/>
          <w:u w:color="000000"/>
          <w:bdr w:val="nil"/>
        </w:rPr>
        <w:t>i  </w:t>
      </w:r>
      <w:r w:rsidRPr="00287B60">
        <w:rPr>
          <w:rFonts w:eastAsia="Calibri" w:cs="Calibri"/>
          <w:color w:val="000000"/>
          <w:u w:color="000000"/>
          <w:bdr w:val="nil"/>
        </w:rPr>
        <w:t xml:space="preserve">REGULAMINEM dostępnymi po zalogowaniu się na swoje konto w szczególności regulaminem korzystania z </w:t>
      </w:r>
      <w:r w:rsidRPr="00C86902">
        <w:rPr>
          <w:rFonts w:eastAsia="Calibri" w:cs="Calibri"/>
          <w:color w:val="000000"/>
          <w:u w:color="000000"/>
          <w:bdr w:val="nil"/>
        </w:rPr>
        <w:t> </w:t>
      </w:r>
      <w:r w:rsidRPr="00287B60">
        <w:rPr>
          <w:rFonts w:eastAsia="Calibri" w:cs="Calibri"/>
          <w:color w:val="000000"/>
          <w:u w:color="000000"/>
          <w:bdr w:val="nil"/>
        </w:rPr>
        <w:t xml:space="preserve">systemu. </w:t>
      </w:r>
    </w:p>
    <w:p w:rsidR="00287B60" w:rsidRPr="00C86902" w:rsidRDefault="00287B60" w:rsidP="00105AE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 w:hanging="360"/>
        <w:rPr>
          <w:rFonts w:eastAsia="Trebuchet MS" w:cs="Trebuchet MS"/>
          <w:color w:val="000000"/>
          <w:u w:color="000000"/>
          <w:bdr w:val="nil"/>
        </w:rPr>
      </w:pPr>
      <w:r w:rsidRPr="00287B60">
        <w:rPr>
          <w:rFonts w:eastAsia="Calibri" w:cs="Calibri"/>
          <w:color w:val="000000"/>
          <w:u w:color="000000"/>
          <w:bdr w:val="nil"/>
        </w:rPr>
        <w:t xml:space="preserve">Uprawnienia przypisane do kont, w szczególności tych dyrektorskich, nauczycielskich oraz administratorskich mogą zostać zmienione przez administratora dziennika elektronicznego oraz </w:t>
      </w:r>
      <w:proofErr w:type="spellStart"/>
      <w:r w:rsidRPr="00287B60">
        <w:rPr>
          <w:rFonts w:eastAsia="Calibri" w:cs="Calibri"/>
          <w:color w:val="000000"/>
          <w:u w:color="000000"/>
          <w:bdr w:val="nil"/>
        </w:rPr>
        <w:t>superadministratora</w:t>
      </w:r>
      <w:proofErr w:type="spellEnd"/>
      <w:r w:rsidRPr="00287B60">
        <w:rPr>
          <w:rFonts w:eastAsia="Calibri" w:cs="Calibri"/>
          <w:color w:val="000000"/>
          <w:u w:color="000000"/>
          <w:bdr w:val="nil"/>
        </w:rPr>
        <w:t xml:space="preserve">. Aktualna lista uprawnień publikowana jest w dokumentacji systemu dostępnej po zalogowaniu na kontach dyrektora szkoły oraz administratora dziennika elektronicznego.  </w:t>
      </w:r>
    </w:p>
    <w:p w:rsidR="00DE2389" w:rsidRPr="00C86902" w:rsidRDefault="00DE2389" w:rsidP="00DE2389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/>
        <w:rPr>
          <w:rFonts w:eastAsia="Trebuchet MS" w:cs="Trebuchet MS"/>
          <w:color w:val="000000"/>
          <w:u w:color="000000"/>
          <w:bdr w:val="nil"/>
        </w:rPr>
      </w:pPr>
    </w:p>
    <w:p w:rsidR="00287B60" w:rsidRPr="00C86902" w:rsidRDefault="00287B60" w:rsidP="00287B60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rPr>
          <w:rFonts w:eastAsia="Calibri" w:cs="Calibri"/>
          <w:b/>
          <w:color w:val="000000"/>
          <w:u w:color="000000"/>
          <w:bdr w:val="nil"/>
        </w:rPr>
      </w:pPr>
      <w:r w:rsidRPr="00C86902">
        <w:rPr>
          <w:rFonts w:eastAsia="Calibri" w:cs="Calibri"/>
          <w:b/>
          <w:color w:val="000000"/>
          <w:u w:color="000000"/>
          <w:bdr w:val="nil"/>
        </w:rPr>
        <w:t xml:space="preserve">ROZDZIAŁ 3. </w:t>
      </w:r>
      <w:r w:rsidRPr="00C86902">
        <w:rPr>
          <w:rFonts w:eastAsia="Calibri" w:cs="Calibri"/>
          <w:b/>
          <w:color w:val="000000"/>
          <w:u w:color="000000"/>
          <w:bdr w:val="nil"/>
        </w:rPr>
        <w:tab/>
        <w:t>PRZEKAZYWANIE INFORMACJI W DZIENNIKU ELEKTRONICZNYM</w:t>
      </w:r>
    </w:p>
    <w:p w:rsidR="00661B05" w:rsidRPr="00C86902" w:rsidRDefault="00661B05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426" w:right="11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  <w:color w:val="000000"/>
          <w:u w:color="000000"/>
          <w:bdr w:val="nil"/>
        </w:rPr>
        <w:t>W dzienniku elektronicznym do przekazywania i wymiany informacji służą moduły: WIADOMOŚCI, OGŁOSZENIA, TERMINARZ, UWAGI, OCENY, FREKWENCJA.</w:t>
      </w:r>
    </w:p>
    <w:p w:rsidR="00661B05" w:rsidRPr="00C86902" w:rsidRDefault="00661B05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426" w:right="11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</w:rPr>
        <w:t>W szkole w dalszym ciągu funkcjonują dotychczasowe formy kontaktów z rodzicami zgodnie ze statutem szkoły. Szkoła może na życzenie rodzica (prawnego opiekuna) udostępnić papierowe wydruki, które są przewidziane dla konta rodzica w systemie dziennika elektronicznego.</w:t>
      </w:r>
    </w:p>
    <w:p w:rsidR="00661B05" w:rsidRPr="00C86902" w:rsidRDefault="00661B05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426" w:right="11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</w:rPr>
        <w:t xml:space="preserve"> Moduł WIADOMOŚCI służy do komunikacji i przekazywania informacji z możliwością informacji zwrotnej</w:t>
      </w:r>
      <w:r w:rsidR="00DE2389" w:rsidRPr="00C86902">
        <w:rPr>
          <w:rFonts w:eastAsia="Calibri" w:cs="Calibri"/>
        </w:rPr>
        <w:t>.</w:t>
      </w:r>
    </w:p>
    <w:p w:rsidR="00DE2389" w:rsidRPr="00C86902" w:rsidRDefault="00DE2389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  <w:color w:val="000000"/>
          <w:u w:color="000000"/>
          <w:bdr w:val="nil"/>
        </w:rPr>
        <w:t xml:space="preserve">Odczytanie informacji przez odbiorcę, zawartej w module WIADOMOŚCI, jest równoznaczne z  przyjęciem do wiadomości treści komunikatu, co potwierdzone zostaje automatycznie odpowiednią adnotacją systemu przy wiadomości. Adnotację potwierdzającą odczytanie </w:t>
      </w:r>
      <w:r w:rsidRPr="00C86902">
        <w:rPr>
          <w:rFonts w:eastAsia="Calibri" w:cs="Calibri"/>
          <w:color w:val="000000"/>
          <w:u w:color="000000"/>
          <w:bdr w:val="nil"/>
        </w:rPr>
        <w:lastRenderedPageBreak/>
        <w:t>wiadomości w systemie uważa się za równoważną skutecznemu dostarczeniu jej do rodzica (prawnego opiekuna) ucznia jak również do nauczyciela, dyrektora, sekretariatu oraz administratora.</w:t>
      </w:r>
    </w:p>
    <w:p w:rsidR="00DE2389" w:rsidRPr="00C86902" w:rsidRDefault="00DE2389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  <w:color w:val="000000"/>
          <w:u w:color="000000"/>
          <w:bdr w:val="nil"/>
        </w:rPr>
        <w:t>Jeśli nauczyciel uzna, że zachowanie ucznia wymaga szczególnego odnotowania, powinien wysłać odpowiednią treść do rodzica (prawnego opiekuna) za pomocą UWAGI wybierając rodzaj informacji jako Negatywna lub Pochwała.</w:t>
      </w:r>
    </w:p>
    <w:p w:rsidR="00DE2389" w:rsidRPr="00C86902" w:rsidRDefault="00DE2389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</w:rPr>
        <w:t xml:space="preserve">Wiadomości odznaczone jako UWAGI, będą automatycznie dodawane do kartoteki danego ucznia z podaniem: </w:t>
      </w:r>
    </w:p>
    <w:p w:rsidR="00DE2389" w:rsidRPr="00C86902" w:rsidRDefault="00DE2389" w:rsidP="00105AE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34"/>
        <w:ind w:left="1440" w:hanging="360"/>
        <w:rPr>
          <w:rFonts w:eastAsia="Trebuchet MS" w:cs="Trebuchet MS"/>
        </w:rPr>
      </w:pPr>
      <w:r w:rsidRPr="00C86902">
        <w:rPr>
          <w:rFonts w:eastAsia="Calibri" w:cs="Calibri"/>
        </w:rPr>
        <w:t>Daty wysłania</w:t>
      </w:r>
    </w:p>
    <w:p w:rsidR="00DE2389" w:rsidRPr="00C86902" w:rsidRDefault="00DE2389" w:rsidP="00105AE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7"/>
        <w:ind w:left="1440" w:hanging="360"/>
        <w:rPr>
          <w:rFonts w:eastAsia="Trebuchet MS" w:cs="Trebuchet MS"/>
        </w:rPr>
      </w:pPr>
      <w:r w:rsidRPr="00C86902">
        <w:rPr>
          <w:rFonts w:eastAsia="Calibri" w:cs="Calibri"/>
        </w:rPr>
        <w:t>Imienia i nazwiska nauczyciela wpisującego uwagę</w:t>
      </w:r>
    </w:p>
    <w:p w:rsidR="00DE2389" w:rsidRPr="00C86902" w:rsidRDefault="00DE2389" w:rsidP="00105AE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1440" w:hanging="360"/>
        <w:rPr>
          <w:rFonts w:eastAsia="Trebuchet MS" w:cs="Trebuchet MS"/>
        </w:rPr>
      </w:pPr>
      <w:r w:rsidRPr="00C86902">
        <w:rPr>
          <w:rFonts w:eastAsia="Calibri" w:cs="Calibri"/>
        </w:rPr>
        <w:t>Adresata</w:t>
      </w:r>
    </w:p>
    <w:p w:rsidR="00DE2389" w:rsidRPr="00C86902" w:rsidRDefault="00DE2389" w:rsidP="00105AE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7"/>
        <w:ind w:left="1440" w:hanging="360"/>
        <w:rPr>
          <w:rFonts w:eastAsia="Trebuchet MS" w:cs="Trebuchet MS"/>
        </w:rPr>
      </w:pPr>
      <w:r w:rsidRPr="00C86902">
        <w:rPr>
          <w:rFonts w:eastAsia="Calibri" w:cs="Calibri"/>
        </w:rPr>
        <w:t>Temat i treści uwagi</w:t>
      </w:r>
    </w:p>
    <w:p w:rsidR="00DE2389" w:rsidRPr="00C86902" w:rsidRDefault="00DE2389" w:rsidP="00105AE5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1440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Daty odczytana przez rodzica (prawnego opiekuna). </w:t>
      </w:r>
    </w:p>
    <w:p w:rsidR="00DE2389" w:rsidRPr="00C86902" w:rsidRDefault="00DE2389" w:rsidP="00105AE5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rPr>
          <w:rFonts w:eastAsia="Calibri" w:cs="Calibri"/>
          <w:color w:val="000000"/>
          <w:u w:color="000000"/>
          <w:bdr w:val="nil"/>
        </w:rPr>
      </w:pPr>
      <w:r w:rsidRPr="00C86902">
        <w:rPr>
          <w:rFonts w:eastAsia="Calibri" w:cs="Calibri"/>
          <w:color w:val="000000"/>
          <w:u w:color="000000"/>
          <w:bdr w:val="nil"/>
        </w:rPr>
        <w:t>Usunięcie przez nauczyciela</w:t>
      </w:r>
      <w:r w:rsidR="00D63CA6" w:rsidRPr="00C86902">
        <w:rPr>
          <w:rFonts w:eastAsia="Calibri" w:cs="Calibri"/>
          <w:color w:val="000000"/>
          <w:u w:color="000000"/>
          <w:bdr w:val="nil"/>
        </w:rPr>
        <w:t xml:space="preserve"> wpisanej UWAGI dla ucznia ze swojego konta w zakładce Wiadomości w dzienniku elektronicznym, powoduje usunięcie jej z systemu. Informacja o </w:t>
      </w:r>
      <w:r w:rsidR="00C86902">
        <w:rPr>
          <w:rFonts w:eastAsia="Calibri" w:cs="Calibri"/>
          <w:color w:val="000000"/>
          <w:u w:color="000000"/>
          <w:bdr w:val="nil"/>
        </w:rPr>
        <w:t> </w:t>
      </w:r>
      <w:r w:rsidR="00D63CA6" w:rsidRPr="00C86902">
        <w:rPr>
          <w:rFonts w:eastAsia="Calibri" w:cs="Calibri"/>
          <w:color w:val="000000"/>
          <w:u w:color="000000"/>
          <w:bdr w:val="nil"/>
        </w:rPr>
        <w:t>zamieszczeniu uwagi pozostaje w komunikatorze.</w:t>
      </w:r>
    </w:p>
    <w:p w:rsidR="00386041" w:rsidRPr="00C86902" w:rsidRDefault="00386041" w:rsidP="00105AE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70"/>
        <w:contextualSpacing w:val="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Wszystkie informacje umieszczane w dzienniku elektronicznym, których celem jest zbiórka pieniędzy, przeprowadzanie spotkań czy zapisów na zajęcia, w których mogą wziąć udział osoby spoza szkoły, imprez o zasięgu ogólnoszkolnym organizowanych na terenie szkoły i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>innych o podobnej formie, wymagają akceptacji dyrektora szkoły.</w:t>
      </w:r>
    </w:p>
    <w:p w:rsidR="00C86902" w:rsidRPr="00C86902" w:rsidRDefault="00C86902" w:rsidP="00C8690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/>
        <w:contextualSpacing w:val="0"/>
        <w:rPr>
          <w:rFonts w:eastAsia="Trebuchet MS" w:cs="Trebuchet MS"/>
        </w:rPr>
      </w:pPr>
    </w:p>
    <w:p w:rsidR="00D63CA6" w:rsidRPr="00C86902" w:rsidRDefault="00386041" w:rsidP="0038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rPr>
          <w:rFonts w:eastAsia="Calibri" w:cs="Calibri"/>
          <w:b/>
          <w:bCs/>
        </w:rPr>
      </w:pPr>
      <w:r w:rsidRPr="00C86902">
        <w:rPr>
          <w:rFonts w:eastAsia="Calibri" w:cs="Calibri"/>
          <w:b/>
          <w:bCs/>
        </w:rPr>
        <w:t xml:space="preserve">ROZDZIAŁ 4. </w:t>
      </w:r>
      <w:r w:rsidRPr="00C86902">
        <w:rPr>
          <w:rFonts w:eastAsia="Calibri" w:cs="Calibri"/>
          <w:b/>
          <w:bCs/>
        </w:rPr>
        <w:tab/>
        <w:t>ZADANIA ADMINISTRATORA SZKOŁY (ADMINISTRATORA DZIENNIKA ELEKTRONICZNEGO</w:t>
      </w:r>
    </w:p>
    <w:p w:rsidR="00386041" w:rsidRPr="00C86902" w:rsidRDefault="00386041" w:rsidP="00105AE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 poprawne funkcjonowanie dziennika elektronicznego w szkole odpowiedzialny jest administrator dziennika elektronicznego. </w:t>
      </w:r>
    </w:p>
    <w:p w:rsidR="00386041" w:rsidRPr="00C86902" w:rsidRDefault="00386041" w:rsidP="00105AE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Wszystkie operacje dokonywane na koncie administratora dziennika elektronicznego powinny być wykonywane ze szczególną uwagą i po dokładnym rozpoznaniu zasad funkcjonowania szkoły. Dlatego zaleca się, aby funkcję tę pełnił nauczyciel pracujący w danej szkole, który sprawnie posługuje się systemem i został w tym zakresie odpowiednio przeszkolony. </w:t>
      </w:r>
    </w:p>
    <w:p w:rsidR="00386041" w:rsidRPr="00C86902" w:rsidRDefault="00386041" w:rsidP="00105AE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lastRenderedPageBreak/>
        <w:t xml:space="preserve">Do obowiązków administratora dziennika elektronicznego należy: </w:t>
      </w:r>
    </w:p>
    <w:p w:rsidR="00386041" w:rsidRPr="00C86902" w:rsidRDefault="00386041" w:rsidP="00105A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zapoznać użytkowników z przepisami i zasadami użytkowania sytemu</w:t>
      </w:r>
    </w:p>
    <w:p w:rsidR="00386041" w:rsidRPr="00C86902" w:rsidRDefault="00386041" w:rsidP="00105A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informacje o nowo utworzonych kontach administrator dziennika elektronicznego ma obowiązek przekazać bezpośrednio ich właścicielom lub wychowawcom klas</w:t>
      </w:r>
    </w:p>
    <w:p w:rsidR="00386041" w:rsidRPr="00C86902" w:rsidRDefault="00386041" w:rsidP="00105A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administrator dziennika elektronicznego logując się na swoje konto, ma obowiązek zachowywać zasady bezpieczeństwa (mieć zainstalowane i systematycznie aktualizować programy zabezpieczające komputer) </w:t>
      </w:r>
    </w:p>
    <w:p w:rsidR="00386041" w:rsidRPr="00C86902" w:rsidRDefault="00386041" w:rsidP="00105A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administrator dziennika elektronicznego, ma obowiązek co 30 dni zmieniać hasło. hasło musi się składać co najmniej z 8 znaków i być kombinacją liter i cyfr</w:t>
      </w:r>
    </w:p>
    <w:p w:rsidR="00386041" w:rsidRPr="00C86902" w:rsidRDefault="00386041" w:rsidP="00105AE5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systematyczne umieszczanie ważnych ogłoszeń, mających kluczowe znaczenie dla działania systemu.</w:t>
      </w:r>
    </w:p>
    <w:p w:rsidR="00386041" w:rsidRPr="00C86902" w:rsidRDefault="00386041" w:rsidP="00105AE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Każdy zauważony i zgłoszony administratorowi dziennika elektronicznego przypadek naruszenia bezpieczeństwa ma być zgłoszony firmie zarządzającej, w celu podjęcia dalszych działań (zablokowanie dostępu czy pozostawienie w celu zbierania dalszych dowodów). </w:t>
      </w:r>
    </w:p>
    <w:p w:rsidR="00386041" w:rsidRPr="00C86902" w:rsidRDefault="00386041" w:rsidP="00105AE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Jeśli nastąpi zablokowanie konta nauczyciela, administrator dziennika elektronicznego ma obowiązek: </w:t>
      </w:r>
    </w:p>
    <w:p w:rsidR="00386041" w:rsidRPr="00C86902" w:rsidRDefault="00386041" w:rsidP="00105A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skontaktować się osobiście z nauczycielem i wyjaśnić powód blokady</w:t>
      </w:r>
    </w:p>
    <w:p w:rsidR="00386041" w:rsidRPr="00C86902" w:rsidRDefault="00386041" w:rsidP="00105A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wygenerować i przekazać nowe jednorazowe hasło dla nauczyciela. </w:t>
      </w:r>
    </w:p>
    <w:p w:rsidR="00386041" w:rsidRPr="00C86902" w:rsidRDefault="00386041" w:rsidP="00105AE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59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Administrator dziennika elektronicznego jest zobowiązany do nieudostępniania nikomu, poza szkolnym administratorem sieci informatycznej, żadnych danych konfiguracyjnych szkolnej sieci informatycznej, mogących przyczynić się na obniżenie poziomu bezpieczeństwa. </w:t>
      </w:r>
    </w:p>
    <w:p w:rsidR="00DA3B3C" w:rsidRPr="00C86902" w:rsidRDefault="00DA3B3C" w:rsidP="00DA3B3C">
      <w:pPr>
        <w:pStyle w:val="Nagwek1"/>
        <w:spacing w:after="225" w:line="394" w:lineRule="auto"/>
        <w:ind w:left="0" w:firstLine="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ROZDZIAŁ 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>5. KORZYSTANIE Z DZIENNIKA ELEKTRONICZNEGO PRZEZ DYREKTORA SZKO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ŁY </w:t>
      </w:r>
    </w:p>
    <w:p w:rsidR="00DA3B3C" w:rsidRPr="00C86902" w:rsidRDefault="00DA3B3C" w:rsidP="00105AE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 kontrolowanie poprawności uzupełniania dziennika elektronicznego odpowiada dyrektor szkoły lub wicedyrektor. </w:t>
      </w:r>
    </w:p>
    <w:p w:rsidR="00DA3B3C" w:rsidRPr="00C86902" w:rsidRDefault="00DA3B3C" w:rsidP="00105AE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Do 15 września dyrektor szkoły sprawdza wypełnienie przez wychowawców klas wszystkich danych uczniów potrzebnych do prawidłowego funkcjonowania dziennika elektronicznego. </w:t>
      </w:r>
    </w:p>
    <w:p w:rsidR="00DA3B3C" w:rsidRPr="00C86902" w:rsidRDefault="00DA3B3C" w:rsidP="00105AE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36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Dyrektor Szkoły jest zobowiązany: </w:t>
      </w:r>
    </w:p>
    <w:p w:rsidR="00DA3B3C" w:rsidRPr="00C86902" w:rsidRDefault="00DA3B3C" w:rsidP="00105AE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0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co najmniej raz w semestrze sprawdzać statystyki logowań</w:t>
      </w:r>
    </w:p>
    <w:p w:rsidR="00DA3B3C" w:rsidRPr="00C86902" w:rsidRDefault="00DA3B3C" w:rsidP="00105AE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9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kontrolować systematyczność wpisywania ocen i frekwencji przez nauczycieli </w:t>
      </w:r>
    </w:p>
    <w:p w:rsidR="00DA3B3C" w:rsidRPr="00C86902" w:rsidRDefault="00DA3B3C" w:rsidP="00105AE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lastRenderedPageBreak/>
        <w:t>dochowywać tajemnicy odnośnie postanowień zawartych w umowie, mogących narazić działanie systemu informatycznego na utratę bezpieczeństwa</w:t>
      </w:r>
    </w:p>
    <w:p w:rsidR="00DA3B3C" w:rsidRPr="00C86902" w:rsidRDefault="00DA3B3C" w:rsidP="00105AE5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1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dbać o finansowe zapewnienie poprawności działania. </w:t>
      </w:r>
    </w:p>
    <w:p w:rsidR="00DA3B3C" w:rsidRPr="00C86902" w:rsidRDefault="00DA3B3C" w:rsidP="00105AE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O sprawdzeniu dziennika elektronicznego dyrektor szkoły może powiadamiać wszystkich nauczycieli szkoły za pomocą WIADOMOŚCI. </w:t>
      </w:r>
    </w:p>
    <w:p w:rsidR="000F1243" w:rsidRPr="00C86902" w:rsidRDefault="000F1243" w:rsidP="00105AE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Dyrektor szkoły w szczególnych przypadkach wyznacza drugą osobę – wicedyrektora szkoły, który może pełnić rolę administratora dziennika elektronicznego.  </w:t>
      </w:r>
    </w:p>
    <w:p w:rsidR="000F1243" w:rsidRPr="00C86902" w:rsidRDefault="000F1243" w:rsidP="00105AE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Trebuchet MS" w:cs="Trebuchet MS"/>
        </w:rPr>
        <w:t>Do obowiązków dyrektora szkoły należy również zapewnienie szkoleń w terminie nie dłuższym niż 15 dni od podjęcia pracy z dziennikiem dla:</w:t>
      </w:r>
    </w:p>
    <w:p w:rsidR="000F1243" w:rsidRPr="00C86902" w:rsidRDefault="000F1243" w:rsidP="00105AE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5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nauczycieli szkoły</w:t>
      </w:r>
    </w:p>
    <w:p w:rsidR="000F1243" w:rsidRPr="00C86902" w:rsidRDefault="000F1243" w:rsidP="00105AE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3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>nowych pracowników szkoły</w:t>
      </w:r>
    </w:p>
    <w:p w:rsidR="000F1243" w:rsidRPr="00C86902" w:rsidRDefault="000F1243" w:rsidP="00105AE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78" w:line="386" w:lineRule="auto"/>
        <w:ind w:left="1080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pozostałego personelu administracji szkoły. </w:t>
      </w:r>
    </w:p>
    <w:p w:rsidR="00DA3B3C" w:rsidRPr="00C86902" w:rsidRDefault="00DA3B3C" w:rsidP="000F124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0F1243" w:rsidRPr="00C86902" w:rsidRDefault="000F1243" w:rsidP="00C86902">
      <w:pPr>
        <w:pStyle w:val="Nagwek1"/>
        <w:spacing w:after="261" w:line="366" w:lineRule="auto"/>
        <w:ind w:left="284" w:firstLine="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ROZDZIAŁ </w:t>
      </w:r>
      <w:r w:rsid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 xml:space="preserve">6. 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>KORZYSTANIE Z D</w:t>
      </w:r>
      <w:r w:rsid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 xml:space="preserve">ZIENNIKA 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>ELEKTRONICZNEGO PRZEZ WYCHOWAWC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>Ę KLASY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Dziennik elektroniczny danej klasy prowadzi wyznaczony przez dyrektora szkoły wychowawca klasy. W przypadku nieobecności wychowawcy w klasie dłuższej niż 14 dni – dziennik prowadzi inna osoba upoważniona przez dyrektora szkoły.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Wychowawca klasy odpowiada za moduł Edycja Danych Uczniów. Pracownik sekretariatu szkoły wprowadza wszystkie dane potrzebne do wydruku świadectw, telefony kontaktowe rodziców (prawnych opiekunów). 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przypadku zmian danych osobowych ucznia, wychowawca po poinformowaniu przez rodzica (prawnego opiekuna), ma obowiązek dokonać odpowiednich zmian w zapisie dziennika elektronicznego i zgłosić ten fakt w sekretariacie szkoły w terminie nie dłuższym niż 7 dni od uzyskania informacji o zmianie. 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Do 15 września w dzienniku elektronicznym, wychowawca klasy uzupełnia pozostałe dane uczniów swojej klasy. 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Oceny z zachowania wpisuje wychowawca klasy według zasad określonych w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Wewnątrzszkolnym Systemie Oceniania. 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lastRenderedPageBreak/>
        <w:t xml:space="preserve">W przypadku przejścia ucznia do innej szkoły lub klasy wychowawca klasy zgłasza ten fakt w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>sekretariacie szkoły (lub gdy sekretariat uzyska takie informacje, zgłasza je wychowawcy) w ciągu 3 dni od odejścia ucznia.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Przed datą zakończenia I semestru i końca roku szkolnego każdy wychowawca klasy jest zobowiązany do dokładnego sprawdzenia dokonanych wpisów w dzienniku elektronicznym, ze szczególnym uwzględnieniem danych potrzebnych do wydruku świadectw. Za poprawność wprowadzonych danych odpowiada nauczyciel danego przedmiotu.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Wychowawca klasy przegląda frekwencję za ubiegły tydzień i dokonuje odpowiednich zmian np. usprawiedliwień. Zmiany te muszą być przeprowadzane nie rzadziej niż raz na 2 tygodnie.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Na potrzeby zebrań i spotkań z rodzicami wychowawcy, drukują z systemu dziennika elektronicznego zestawienia ocen, frekwencji i potrzebnych statystyk do wykorzystania w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czasie spotkania z rodzicami. </w:t>
      </w:r>
    </w:p>
    <w:p w:rsidR="000F1243" w:rsidRPr="00C86902" w:rsidRDefault="000F1243" w:rsidP="00105A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Na pierwszym zebraniu z rodzicami wychowawca klasy ma obowiązek osobiście rozdać rodzicom loginy i hasła do ich kont. Na tym zebraniu prz</w:t>
      </w:r>
      <w:r w:rsidR="00C86902">
        <w:rPr>
          <w:rFonts w:eastAsia="Calibri" w:cs="Calibri"/>
        </w:rPr>
        <w:t xml:space="preserve">ekazuje podstawowe informacje o </w:t>
      </w:r>
      <w:r w:rsidR="00C86902">
        <w:t> </w:t>
      </w:r>
      <w:r w:rsidRPr="00C86902">
        <w:rPr>
          <w:rFonts w:eastAsia="Calibri" w:cs="Calibri"/>
        </w:rPr>
        <w:t xml:space="preserve">zasadach korzystania z dziennika elektronicznego. </w:t>
      </w:r>
    </w:p>
    <w:p w:rsidR="000F1243" w:rsidRPr="00C86902" w:rsidRDefault="000F1243" w:rsidP="000F124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581F78" w:rsidRPr="00C86902" w:rsidRDefault="00581F78" w:rsidP="00581F78">
      <w:pPr>
        <w:pStyle w:val="Nagwek1"/>
        <w:tabs>
          <w:tab w:val="center" w:pos="1097"/>
          <w:tab w:val="right" w:pos="10605"/>
        </w:tabs>
        <w:ind w:left="0" w:firstLine="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ROZDZIAŁ 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 xml:space="preserve">7. KORZYSTANIE Z DZIENNIKA ELEKTRONICZNEGO PRZEZ NAUCZYCIELA </w:t>
      </w:r>
    </w:p>
    <w:p w:rsidR="00581F78" w:rsidRPr="00C86902" w:rsidRDefault="00581F78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Każdy nauczyciel zgodnie z Wewnątrzszkolnym Systemem Oceniania systematycznie umieszcza w dzienniku elektronicznym: </w:t>
      </w:r>
    </w:p>
    <w:p w:rsidR="00581F78" w:rsidRPr="00C86902" w:rsidRDefault="00581F78" w:rsidP="00105AE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0"/>
        <w:ind w:left="708"/>
        <w:rPr>
          <w:rFonts w:eastAsia="Trebuchet MS" w:cs="Trebuchet MS"/>
        </w:rPr>
      </w:pPr>
      <w:r w:rsidRPr="00C86902">
        <w:rPr>
          <w:rFonts w:eastAsia="Calibri" w:cs="Calibri"/>
        </w:rPr>
        <w:t>oceny cząstkowe - nie dłużej niż w ciągu 3 dni roboczych</w:t>
      </w:r>
    </w:p>
    <w:p w:rsidR="00581F78" w:rsidRPr="00C86902" w:rsidRDefault="00581F78" w:rsidP="00105AE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8"/>
        <w:rPr>
          <w:rFonts w:eastAsia="Trebuchet MS" w:cs="Trebuchet MS"/>
        </w:rPr>
      </w:pPr>
      <w:r w:rsidRPr="00C86902">
        <w:rPr>
          <w:rFonts w:eastAsia="Calibri" w:cs="Calibri"/>
        </w:rPr>
        <w:t>przewidywane oceny semestralne i roczne - zgodnie z zatwierdzonym i podanym do wiadomości na początku roku kalendarzem na dany rok szkolny</w:t>
      </w:r>
    </w:p>
    <w:p w:rsidR="00581F78" w:rsidRPr="00C86902" w:rsidRDefault="00581F78" w:rsidP="00105AE5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8"/>
        <w:rPr>
          <w:rFonts w:eastAsia="Trebuchet MS" w:cs="Trebuchet MS"/>
        </w:rPr>
      </w:pPr>
      <w:r w:rsidRPr="00C86902">
        <w:rPr>
          <w:rFonts w:eastAsia="Calibri" w:cs="Calibri"/>
        </w:rPr>
        <w:t xml:space="preserve">oceny semestralne i roczne - zgodnie z zatwierdzonym i podanym do wiadomości na początku roku kalendarzem na dany rok szkolny. </w:t>
      </w:r>
    </w:p>
    <w:p w:rsidR="00581F78" w:rsidRPr="00C86902" w:rsidRDefault="00581F78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Trebuchet MS" w:cs="Trebuchet MS"/>
        </w:rPr>
        <w:t>Każdy nauczyciel ma obowiązek systematycznie uzupełniać oceny (w ciągu maksymalnie 3 dni roboczych od ich wystawienia), frekwencję (w ciągu tego samego dnia), tematy lekcji (w ciągu 3 dni).</w:t>
      </w:r>
    </w:p>
    <w:p w:rsidR="00C170E1" w:rsidRPr="00C86902" w:rsidRDefault="00581F78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Każdy nauczyciel na początku prowadzonych przez siebie zajęć osobiście sprawdza i wpisuje bezpośrednio do dziennika elektronicznego obecności uczniów na zajęciach oraz temat lekcji.            W trakcie trwania zajęć lub po zajęciach, uzupełnia na bieżąco inne elementy: oceny (w ciągu maksymalnie 3 dni), sprawdziany (w ciągu maksymalnie 14 dni). </w:t>
      </w:r>
    </w:p>
    <w:p w:rsidR="00581F78" w:rsidRPr="00C86902" w:rsidRDefault="00581F78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lastRenderedPageBreak/>
        <w:t xml:space="preserve">W przypadku zastępstwa za nieobecnego nauczyciela, nauczyciel wprowadza na prowadzonym zastępstwie w systemie dziennika elektronicznego lekcję jako swoją w module ZASTĘPSTWA. </w:t>
      </w:r>
    </w:p>
    <w:p w:rsidR="00581F78" w:rsidRPr="00C86902" w:rsidRDefault="00581F78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przypadku błędnie wprowadzonej oceny lub nieobecności należy niezwłocznie po zauważeniu błędu dokonać korekty. W przypadku poprawienia oceny przez ucznia nadaje się status OCENA POPRAWIONA PRZEZ UCZNIA. </w:t>
      </w:r>
    </w:p>
    <w:p w:rsidR="00C170E1" w:rsidRPr="00C86902" w:rsidRDefault="00C170E1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Nieobecność wpisana do dziennika nie może być usuwana. Nieobecność może być zmieniona na:</w:t>
      </w:r>
    </w:p>
    <w:p w:rsidR="00C170E1" w:rsidRPr="00C86902" w:rsidRDefault="00C170E1" w:rsidP="00105AE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  <w:r w:rsidRPr="00C86902">
        <w:rPr>
          <w:rFonts w:eastAsia="Trebuchet MS" w:cs="Trebuchet MS"/>
        </w:rPr>
        <w:t>nieobecność usprawiedliwioną</w:t>
      </w:r>
    </w:p>
    <w:p w:rsidR="00C170E1" w:rsidRPr="00C86902" w:rsidRDefault="00C170E1" w:rsidP="00105AE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  <w:r w:rsidRPr="00C86902">
        <w:rPr>
          <w:rFonts w:eastAsia="Trebuchet MS" w:cs="Trebuchet MS"/>
        </w:rPr>
        <w:t>spóźnienie</w:t>
      </w:r>
    </w:p>
    <w:p w:rsidR="00C170E1" w:rsidRPr="00C86902" w:rsidRDefault="00C170E1" w:rsidP="00105AE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  <w:r w:rsidRPr="00C86902">
        <w:rPr>
          <w:rFonts w:eastAsia="Trebuchet MS" w:cs="Trebuchet MS"/>
        </w:rPr>
        <w:t>zwolnienie z lekcji – wycieczka (nauczyciel jest zobowiązany zdefiniować wycieczkę dla grupy, którą zabiera z lekcji).</w:t>
      </w:r>
    </w:p>
    <w:p w:rsidR="00C170E1" w:rsidRPr="00C86902" w:rsidRDefault="00C170E1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Każdy nauczyciel ma obowiązek raz na 3 dni robocze sprawdzić i odczytać na swoim koncie WIADOMOŚCI oraz w miarę możliwości udzielać na nie odpowiedzi. W dni wolne od pracy i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>święta takiego obowiązku nie ma.</w:t>
      </w:r>
    </w:p>
    <w:p w:rsidR="00C170E1" w:rsidRPr="00C86902" w:rsidRDefault="00C170E1" w:rsidP="00105AE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Nauczyciel ma obowiązek umieszczać informacje o pracach klasowych i sprawdzianach w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zakładce TERMINARZ zgodnie z zasadami zawartymi w Wewnątrzszkolnym Systemie Oceniania. Informacja o sprawdzianie lub pracy klasowej zawiera: </w:t>
      </w:r>
    </w:p>
    <w:p w:rsidR="00C170E1" w:rsidRPr="00C86902" w:rsidRDefault="00C170E1" w:rsidP="00105AE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datę sprawdzianu lub pracy klasowej,</w:t>
      </w:r>
    </w:p>
    <w:p w:rsidR="00C170E1" w:rsidRPr="00C86902" w:rsidRDefault="00C170E1" w:rsidP="00105AE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przedmiot,</w:t>
      </w:r>
    </w:p>
    <w:p w:rsidR="00C170E1" w:rsidRPr="00C86902" w:rsidRDefault="00C170E1" w:rsidP="00105AE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ogólny zakres obowiązującego materiału,</w:t>
      </w:r>
    </w:p>
    <w:p w:rsidR="00C170E1" w:rsidRPr="00C86902" w:rsidRDefault="00C170E1" w:rsidP="00105AE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5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grupę (jeżeli na danym przedmiocie obowiązuje podział na grupy).</w:t>
      </w:r>
    </w:p>
    <w:p w:rsidR="00C170E1" w:rsidRPr="00C86902" w:rsidRDefault="00C170E1" w:rsidP="00105AE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Nauczyciel jest osobiście odpowiedzialny za swoje konto i nie ma prawa umożliwiać korzystania z zasobów osobom trzecim. Za ujawnienie poufnych danych z dziennika elektronicznego nauczyciel ponosi takie same konsekwencje prawne jak w przypadku przepisów odnośnie prowadzenia dokumentacji szkolnej. </w:t>
      </w:r>
    </w:p>
    <w:p w:rsidR="00C170E1" w:rsidRPr="00C86902" w:rsidRDefault="00C170E1" w:rsidP="00105AE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Nauczyciel jest zobligowany do ochrony komputera, z którego loguje się do dziennika elektronicznego (w tym również domowego), aby uczeń lub osoba postronna nie miała do niego dostępu. </w:t>
      </w:r>
    </w:p>
    <w:p w:rsidR="00C170E1" w:rsidRPr="00C86902" w:rsidRDefault="00C170E1" w:rsidP="00105AE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razie, gdy nauczyciel zauważy naruszenie bezpieczeństwa, powinien niezwłocznie zawiadomić o tym fakcie administratora dziennika elektronicznego. </w:t>
      </w:r>
    </w:p>
    <w:p w:rsidR="00C170E1" w:rsidRPr="00C86902" w:rsidRDefault="00C170E1" w:rsidP="00105AE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76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przypadku alarmu ewakuacyjnego nauczyciel ma obowiązek wylogowania się z systemu. </w:t>
      </w:r>
    </w:p>
    <w:p w:rsidR="00C170E1" w:rsidRPr="00C86902" w:rsidRDefault="00C170E1" w:rsidP="00C170E1">
      <w:pPr>
        <w:pStyle w:val="Nagwek1"/>
        <w:spacing w:after="220" w:line="387" w:lineRule="auto"/>
        <w:ind w:left="426" w:firstLine="0"/>
        <w:jc w:val="lef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lastRenderedPageBreak/>
        <w:t xml:space="preserve">ROZDZIAŁ 8. 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>KORZYSTANIE Z DZIENNIKA ELEKTRONICZNEGO PRZEZ PRACOWNIK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ÓW SEKRETARIATU </w:t>
      </w:r>
    </w:p>
    <w:p w:rsidR="00C170E1" w:rsidRPr="00C86902" w:rsidRDefault="00C170E1" w:rsidP="00105AE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 obsługę konta Sekretariat odpowiedzialna jest wyznaczona przez dyrektora szkoły osoba, która na stałe pracuje w sekretariacie szkoły. </w:t>
      </w:r>
    </w:p>
    <w:p w:rsidR="00C170E1" w:rsidRPr="00C86902" w:rsidRDefault="00C170E1" w:rsidP="00105AE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przypadku zaistnienia takiej potrzeby, na polecenie dyrektora szkoły, administrator dziennika elektronicznego może przydzielić osobie pracującej w sekretariacie konto z uprawnieniami nauczyciela, nie dając jednak żadnych możliwości edycji danych dotyczących ocen i frekwencji w żadnej klasie szkoły. </w:t>
      </w:r>
    </w:p>
    <w:p w:rsidR="00C170E1" w:rsidRPr="00C86902" w:rsidRDefault="00C170E1" w:rsidP="00105AE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Osoby pracujące w sekretariacie szkoły są zobowiązane do przestrzegania przepisów zapewniających ochronę danych osobowych i dóbr osobistych uczniów, w szczególności do nie podawania haseł do systemu drogą niezapewniającą weryfikacji tożsamości osoby (np. drogą telefoniczną). </w:t>
      </w:r>
    </w:p>
    <w:p w:rsidR="00C170E1" w:rsidRPr="00C86902" w:rsidRDefault="00C170E1" w:rsidP="00105AE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przypadku przejścia ucznia do innej klasy lub skreślenia go z listy uczniów, pracownik sekretariatu szkoły przed dokonaniem tej operacji ma obowiązek zarchiwizować oraz dokonać wydruku kartoteki danego ucznia i przekazać wydruk do szkolnego archiwum w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arkuszu ocen danego ucznia. </w:t>
      </w:r>
    </w:p>
    <w:p w:rsidR="00C170E1" w:rsidRPr="00C86902" w:rsidRDefault="00C170E1" w:rsidP="00105AE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Pracownicy sekretariatu szkoły są zobowiązani do jak najszybszego przekazywania wszelkich informacji odnośnie nieprawidłowego działania i funkcjonowania dziennika elektronicznego lub zaistniałej awarii zgłoszonej przez nauczyciela, administratorowi dziennika elektronicznego lub administratorowi sieci informatycznej. </w:t>
      </w:r>
    </w:p>
    <w:p w:rsidR="00486E17" w:rsidRPr="00C86902" w:rsidRDefault="00486E17" w:rsidP="00486E17">
      <w:pPr>
        <w:pStyle w:val="Nagwek1"/>
        <w:spacing w:after="277" w:line="365" w:lineRule="auto"/>
        <w:ind w:left="698" w:hanging="355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486E17" w:rsidRPr="00C86902" w:rsidRDefault="00486E17" w:rsidP="00486E17">
      <w:pPr>
        <w:pStyle w:val="Nagwek1"/>
        <w:spacing w:after="277" w:line="365" w:lineRule="auto"/>
        <w:ind w:left="426" w:firstLine="0"/>
        <w:jc w:val="lef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ROZDZIAŁ 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  <w:lang w:val="pt-PT"/>
        </w:rPr>
        <w:t>9. KORZYSTANIE Z DZIENNIKA ELEKTRONICZNEGO PRZEZ RODZIC</w:t>
      </w: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ÓW (PRAWNYCH OPIEKUNÓW) </w:t>
      </w:r>
    </w:p>
    <w:p w:rsidR="00486E17" w:rsidRPr="00C86902" w:rsidRDefault="00486E17" w:rsidP="00105AE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Rodzice (prawni opiekunowie) mają swoje niezależne konto w systemie dziennika elektronicznego, zapewniające podgląd postępów edukacyjnych dziecka oraz dających możliwość komunikowania się z nauczycielami w sposób zapewniający ochronę dóbr osobistych innych uczniów. </w:t>
      </w:r>
    </w:p>
    <w:p w:rsidR="00486E17" w:rsidRPr="00C86902" w:rsidRDefault="00486E17" w:rsidP="00105AE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Na początku roku szkolnego rodzic (prawny opiekun) otrzymuje login i hasło do swojego i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dziecka konta. W przypadku jego nieobecności na zebraniu rodzic odbiera login i hasło osobiście u wychowawcy klasy. </w:t>
      </w:r>
    </w:p>
    <w:p w:rsidR="00486E17" w:rsidRPr="00C86902" w:rsidRDefault="00486E17" w:rsidP="00105AE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lastRenderedPageBreak/>
        <w:t xml:space="preserve">Obowiązkiem rodzica (prawnego opiekuna) jest zapoznanie się z zasadami korzystania z </w:t>
      </w:r>
      <w:r w:rsidR="00C86902"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dziennika elektronicznego w szkole dostępnymi w POMOCY po zalogowaniu się na swoje konto. </w:t>
      </w:r>
    </w:p>
    <w:p w:rsidR="00486E17" w:rsidRPr="00C86902" w:rsidRDefault="00486E17" w:rsidP="00105AE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Rodzic (prawny opiekun) osobiście odpowiada za swoje konto w dzienniku elektronicznym. Zobligowany jest do nieudostępniania otrzymanego loginu i hasła osobom nieupoważnionym, w tym swojemu dziecku.</w:t>
      </w:r>
    </w:p>
    <w:p w:rsidR="00E85C4D" w:rsidRPr="00C86902" w:rsidRDefault="00E85C4D" w:rsidP="00E85C4D">
      <w:pPr>
        <w:pStyle w:val="Nagwek1"/>
        <w:ind w:left="353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E85C4D" w:rsidRPr="00C86902" w:rsidRDefault="00E85C4D" w:rsidP="00E85C4D">
      <w:pPr>
        <w:pStyle w:val="Nagwek1"/>
        <w:ind w:left="353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ROZDZIAŁ 10. POSTĘPOWANIE W CZASIE AWARII </w:t>
      </w:r>
    </w:p>
    <w:p w:rsidR="00E85C4D" w:rsidRPr="00C86902" w:rsidRDefault="00E85C4D" w:rsidP="00105AE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Postępowanie dyrektora szkoły w czasie awarii: </w:t>
      </w:r>
    </w:p>
    <w:p w:rsidR="00E85C4D" w:rsidRPr="00C86902" w:rsidRDefault="00E85C4D" w:rsidP="00105AE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>dyrektor szkoły ma obowiązek sprawdzić czy wszystkie procedury odnośnie zaistnienia awarii są przestrzegane przez administratora dziennika elektronicznego, administratora sieci informatycznej i nauczycieli</w:t>
      </w:r>
    </w:p>
    <w:p w:rsidR="00E85C4D" w:rsidRPr="00C86902" w:rsidRDefault="00E85C4D" w:rsidP="00105AE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dopilnować jak najszybszego przywrócenia prawidłowego działania systemu </w:t>
      </w:r>
    </w:p>
    <w:p w:rsidR="00E85C4D" w:rsidRPr="00C86902" w:rsidRDefault="00E85C4D" w:rsidP="00105AE5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zabezpieczyć środki na wypadek awarii w celu przywrócenia normalnego funkcjonowania systemu. </w:t>
      </w:r>
    </w:p>
    <w:p w:rsidR="00E85C4D" w:rsidRPr="00C86902" w:rsidRDefault="00E85C4D" w:rsidP="00105AE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>Postępowanie administratora dziennika elektronicznego w czasie awarii:</w:t>
      </w:r>
    </w:p>
    <w:p w:rsidR="00E85C4D" w:rsidRPr="00C86902" w:rsidRDefault="00E85C4D" w:rsidP="00105AE5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>o fakcie zaistnienia awarii i przewidywanym czasie jego naprawy, administrator dziennika elektronicznego powinien powiadomić dyrektora szkoły oraz nauczycieli</w:t>
      </w:r>
    </w:p>
    <w:p w:rsidR="00E85C4D" w:rsidRPr="00C86902" w:rsidRDefault="00E85C4D" w:rsidP="00105AE5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>jeśli usterka może potrwać dłużej niż jeden dzień administrator dziennika elektronicznego powinien wywiesić na tablicy ogłoszeń w pokoju nauczycielskim odpowiednią informację</w:t>
      </w:r>
    </w:p>
    <w:p w:rsidR="00E85C4D" w:rsidRPr="00C86902" w:rsidRDefault="00E85C4D" w:rsidP="00105AE5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>jeśli z powodów technicznych administrator dziennika elektronicznego nie ma możliwości dokonania naprawy, powinien w tym samym dniu powiadomić o tym fakcie dyrektora szkoły.</w:t>
      </w:r>
    </w:p>
    <w:p w:rsidR="00E85C4D" w:rsidRPr="00C86902" w:rsidRDefault="00E85C4D" w:rsidP="00105AE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8"/>
        <w:ind w:left="705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Postępowanie nauczyciela w czasie awarii: </w:t>
      </w:r>
    </w:p>
    <w:p w:rsidR="00E85C4D" w:rsidRPr="00C86902" w:rsidRDefault="00E85C4D" w:rsidP="00105AE5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Wszystkie awarie sprzętu komputerowego, oprogramowania czy sieci komputerowych, mają być zgłaszane osobiście w dniu zaistnienia jednej z wymienionych osób: </w:t>
      </w:r>
    </w:p>
    <w:p w:rsidR="005A5655" w:rsidRPr="00C86902" w:rsidRDefault="00E85C4D" w:rsidP="00105AE5">
      <w:pPr>
        <w:pStyle w:val="Akapitzlist"/>
        <w:numPr>
          <w:ilvl w:val="0"/>
          <w:numId w:val="10"/>
        </w:numPr>
        <w:rPr>
          <w:rFonts w:eastAsia="Trebuchet MS" w:cs="Trebuchet MS"/>
        </w:rPr>
      </w:pPr>
      <w:r w:rsidRPr="00C86902">
        <w:t xml:space="preserve">administratorowi sieci informatycznej, </w:t>
      </w:r>
    </w:p>
    <w:p w:rsidR="00E85C4D" w:rsidRPr="00C86902" w:rsidRDefault="00E85C4D" w:rsidP="00105AE5">
      <w:pPr>
        <w:pStyle w:val="Akapitzlist"/>
        <w:numPr>
          <w:ilvl w:val="0"/>
          <w:numId w:val="10"/>
        </w:numPr>
        <w:rPr>
          <w:rFonts w:eastAsia="Trebuchet MS" w:cs="Trebuchet MS"/>
        </w:rPr>
      </w:pPr>
      <w:r w:rsidRPr="00C86902">
        <w:t xml:space="preserve">administratorowi dziennika elektronicznego, </w:t>
      </w:r>
    </w:p>
    <w:p w:rsidR="005A5655" w:rsidRPr="00C86902" w:rsidRDefault="005A5655" w:rsidP="005A5655">
      <w:pPr>
        <w:pStyle w:val="Akapitzlist"/>
        <w:rPr>
          <w:rFonts w:eastAsia="Trebuchet MS" w:cs="Trebuchet MS"/>
        </w:rPr>
      </w:pPr>
    </w:p>
    <w:p w:rsidR="00E85C4D" w:rsidRPr="00C86902" w:rsidRDefault="00E85C4D" w:rsidP="00105AE5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8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Zalecaną formą zgłaszania awarii jest użycie WIADOMOŚCI w systemie dziennika </w:t>
      </w:r>
    </w:p>
    <w:p w:rsidR="005A5655" w:rsidRPr="00C86902" w:rsidRDefault="00E85C4D" w:rsidP="005A5655">
      <w:pPr>
        <w:ind w:left="1080" w:right="282" w:hanging="12"/>
        <w:rPr>
          <w:rFonts w:eastAsia="Calibri" w:cs="Calibri"/>
        </w:rPr>
      </w:pPr>
      <w:r w:rsidRPr="00C86902">
        <w:rPr>
          <w:rFonts w:eastAsia="Calibri" w:cs="Calibri"/>
        </w:rPr>
        <w:t>elektronicznego, jeśli nie jest to możliwe, dopuszcza się następ</w:t>
      </w:r>
      <w:r w:rsidR="005A5655" w:rsidRPr="00C86902">
        <w:rPr>
          <w:rFonts w:eastAsia="Calibri" w:cs="Calibri"/>
        </w:rPr>
        <w:t>ujące powiadomienia:</w:t>
      </w:r>
    </w:p>
    <w:p w:rsidR="005A5655" w:rsidRPr="00C86902" w:rsidRDefault="00C86902" w:rsidP="00105AE5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rPr>
          <w:rFonts w:eastAsia="Calibri" w:cs="Calibri"/>
        </w:rPr>
      </w:pPr>
      <w:r>
        <w:rPr>
          <w:rFonts w:eastAsia="Calibri" w:cs="Calibri"/>
        </w:rPr>
        <w:lastRenderedPageBreak/>
        <w:t>o</w:t>
      </w:r>
      <w:r w:rsidR="005A5655" w:rsidRPr="00C86902">
        <w:rPr>
          <w:rFonts w:eastAsia="Calibri" w:cs="Calibri"/>
        </w:rPr>
        <w:t>sobiście</w:t>
      </w:r>
    </w:p>
    <w:p w:rsidR="005A5655" w:rsidRPr="00C86902" w:rsidRDefault="005A5655" w:rsidP="00105AE5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rPr>
          <w:rFonts w:eastAsia="Calibri" w:cs="Calibri"/>
        </w:rPr>
      </w:pPr>
      <w:r w:rsidRPr="00C86902">
        <w:rPr>
          <w:rFonts w:eastAsia="Calibri" w:cs="Calibri"/>
        </w:rPr>
        <w:t>telefonicznie</w:t>
      </w:r>
    </w:p>
    <w:p w:rsidR="005A5655" w:rsidRPr="00C86902" w:rsidRDefault="005A5655" w:rsidP="00105AE5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rPr>
          <w:rFonts w:eastAsia="Calibri" w:cs="Calibri"/>
        </w:rPr>
      </w:pPr>
      <w:r w:rsidRPr="00C86902">
        <w:rPr>
          <w:rFonts w:eastAsia="Calibri" w:cs="Calibri"/>
        </w:rPr>
        <w:t>za pomocą poczty e-mail</w:t>
      </w:r>
    </w:p>
    <w:p w:rsidR="00E85C4D" w:rsidRPr="00C86902" w:rsidRDefault="00E85C4D" w:rsidP="00105AE5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rPr>
          <w:rFonts w:eastAsia="Calibri" w:cs="Calibri"/>
        </w:rPr>
      </w:pPr>
      <w:r w:rsidRPr="00C86902">
        <w:rPr>
          <w:rFonts w:eastAsia="Calibri" w:cs="Calibri"/>
        </w:rPr>
        <w:t>poprzez zgłoszenie tego faktu w sekretariacie szkoły, który jest zobowiązany do niezwłocznego poinformowania o tym fakcie o</w:t>
      </w:r>
      <w:r w:rsidR="00C86902">
        <w:rPr>
          <w:rFonts w:eastAsia="Calibri" w:cs="Calibri"/>
        </w:rPr>
        <w:t>dpowiedniego pracownika szkoły</w:t>
      </w:r>
    </w:p>
    <w:p w:rsidR="00E85C4D" w:rsidRPr="00C86902" w:rsidRDefault="00E85C4D" w:rsidP="00105AE5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90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 żadnym przypadku nauczycielowi nie wolno podejmować samodzielnej próby usunięcia awarii ani wzywać do naprawienia awarii osób do tego niewyznaczonych. </w:t>
      </w:r>
    </w:p>
    <w:p w:rsidR="00C86902" w:rsidRPr="00C86902" w:rsidRDefault="00C86902" w:rsidP="00C86902">
      <w:pPr>
        <w:pStyle w:val="Nagwek1"/>
        <w:ind w:left="0" w:firstLine="0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C86902">
        <w:rPr>
          <w:rFonts w:asciiTheme="minorHAnsi" w:eastAsia="Calibri" w:hAnsiTheme="minorHAnsi" w:cs="Calibri"/>
          <w:b/>
          <w:bCs/>
          <w:sz w:val="22"/>
          <w:szCs w:val="22"/>
        </w:rPr>
        <w:t xml:space="preserve">ROZDZIAŁ 11. POSTANOWIENIA KOŃCOWE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Wszystkie tworzone dokumenty i nośniki informacji, powstałe na podstawie danych z </w:t>
      </w:r>
      <w:r>
        <w:rPr>
          <w:rFonts w:eastAsia="Calibri" w:cs="Calibri"/>
        </w:rPr>
        <w:t> </w:t>
      </w:r>
      <w:r w:rsidRPr="00C86902">
        <w:rPr>
          <w:rFonts w:eastAsia="Calibri" w:cs="Calibri"/>
        </w:rPr>
        <w:t xml:space="preserve">elektronicznego dziennika, muszą być przechowywane w sposób uniemożliwiający ich zniszczenie lub kradzież, zgodnie z § 20a rozporządzenia Ministra Edukacji Narodowej i Sportu z dnia 19 lutego 2002 r. w sprawie sposobu prowadzenia przez publiczne przedszkola, szkoły i </w:t>
      </w:r>
      <w:r>
        <w:rPr>
          <w:rFonts w:eastAsia="Calibri" w:cs="Calibri"/>
        </w:rPr>
        <w:t> </w:t>
      </w:r>
      <w:r w:rsidRPr="00C86902">
        <w:rPr>
          <w:rFonts w:eastAsia="Calibri" w:cs="Calibri"/>
        </w:rPr>
        <w:t>placówki dokumentacji przebiegu nauczania, działalności wychowawczej i opiekuńczej oraz rodzajów tej dokumentacji.(Dz. U. 2002r. Nr 23, poz. 225 póź</w:t>
      </w:r>
      <w:hyperlink r:id="rId5" w:history="1">
        <w:r w:rsidRPr="00C86902">
          <w:rPr>
            <w:rStyle w:val="Hyperlink0"/>
            <w:rFonts w:asciiTheme="minorHAnsi" w:hAnsiTheme="minorHAnsi"/>
            <w:u w:val="none"/>
          </w:rPr>
          <w:t>n.zm</w:t>
        </w:r>
      </w:hyperlink>
      <w:hyperlink r:id="rId6" w:history="1">
        <w:r w:rsidRPr="00C86902">
          <w:rPr>
            <w:rStyle w:val="Hyperlink1"/>
            <w:rFonts w:asciiTheme="minorHAnsi" w:hAnsiTheme="minorHAnsi"/>
          </w:rPr>
          <w:t>.</w:t>
        </w:r>
      </w:hyperlink>
      <w:r w:rsidRPr="00C86902">
        <w:rPr>
          <w:rFonts w:eastAsia="Calibri" w:cs="Calibri"/>
        </w:rPr>
        <w:t xml:space="preserve">)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Nie wolno przekazywać żadnych informacji odnośnie np.: haseł, ocen, frekwencji itp., rodzicom i uczniom, drogą telefoniczną, która nie pozwala na jednoznaczną identyfikację drugiej osoby.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Możliwość edycji danych ucznia mają:  administrator dziennika elektronicznego, dyrektor szkoły, wychowawca klasy oraz upoważniony przez dyrektora szkoły pracownik sekretariatu.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60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Wszystkie dane osobowe uczniów i ich rodzin są poufne.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60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Szkoła może udostępnić dane ucznia bez zgody rodziców odpowiednim organom na zasadzie oddzielnych przepisów i aktów prawnych obowiązujących w szkole.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Wszystkie poufne dokumenty i materiały utworzone na podstawie danych z dziennika elektronicznego, które nie będą potrzebne, należy zniszczyć w sposób jednoznacznie uniemożliwiający ich odczytanie.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Dokumentacja z funkcjonowania dziennika elektronicznego, wydruki z danymi powinny być przechowywane w szkolnym archiwum.  </w:t>
      </w:r>
    </w:p>
    <w:p w:rsidR="00C86902" w:rsidRPr="00C86902" w:rsidRDefault="00C86902" w:rsidP="00105AE5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rPr>
          <w:rFonts w:eastAsia="Trebuchet MS" w:cs="Trebuchet MS"/>
        </w:rPr>
      </w:pPr>
      <w:r w:rsidRPr="00C86902">
        <w:rPr>
          <w:rFonts w:eastAsia="Calibri" w:cs="Calibri"/>
        </w:rPr>
        <w:t xml:space="preserve">Komputery używane do obsługi dziennika elektronicznego powinny spełniać następujące wymogi: </w:t>
      </w:r>
    </w:p>
    <w:p w:rsidR="00C86902" w:rsidRPr="00C86902" w:rsidRDefault="00C86902" w:rsidP="00105AE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lastRenderedPageBreak/>
        <w:t>muszą posiadać legalne oprogramowanie oraz spełniać minimalne wymagania określone przez producenta dziennika elektronicznego,</w:t>
      </w:r>
    </w:p>
    <w:p w:rsidR="00C86902" w:rsidRPr="00C86902" w:rsidRDefault="00C86902" w:rsidP="00105AE5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7"/>
        <w:ind w:left="1068" w:hanging="360"/>
        <w:rPr>
          <w:rFonts w:eastAsia="Trebuchet MS" w:cs="Trebuchet MS"/>
        </w:rPr>
      </w:pPr>
      <w:r w:rsidRPr="00C86902">
        <w:rPr>
          <w:rFonts w:eastAsia="Calibri" w:cs="Calibri"/>
        </w:rPr>
        <w:t>muszą być zabezpieczone odpowiednimi i aktualnymi programami antywirusowymi.</w:t>
      </w:r>
    </w:p>
    <w:p w:rsidR="005A5655" w:rsidRPr="00C86902" w:rsidRDefault="00C86902" w:rsidP="00C86902">
      <w:pPr>
        <w:pBdr>
          <w:top w:val="nil"/>
          <w:left w:val="nil"/>
          <w:bottom w:val="nil"/>
          <w:right w:val="nil"/>
          <w:between w:val="nil"/>
          <w:bar w:val="nil"/>
        </w:pBdr>
        <w:spacing w:after="490" w:line="386" w:lineRule="auto"/>
        <w:rPr>
          <w:rFonts w:eastAsia="Trebuchet MS" w:cs="Trebuchet MS"/>
        </w:rPr>
      </w:pPr>
      <w:r w:rsidRPr="00C86902">
        <w:rPr>
          <w:rFonts w:eastAsia="Calibri" w:cs="Calibri"/>
        </w:rPr>
        <w:t xml:space="preserve">Zasady korzystania z dziennika elektronicznego są </w:t>
      </w:r>
      <w:r w:rsidRPr="00C86902">
        <w:rPr>
          <w:rFonts w:eastAsia="Calibri" w:cs="Calibri"/>
          <w:lang w:val="pt-PT"/>
        </w:rPr>
        <w:t>dost</w:t>
      </w:r>
      <w:proofErr w:type="spellStart"/>
      <w:r w:rsidRPr="00C86902">
        <w:rPr>
          <w:rFonts w:eastAsia="Calibri" w:cs="Calibri"/>
        </w:rPr>
        <w:t>ępne</w:t>
      </w:r>
      <w:proofErr w:type="spellEnd"/>
      <w:r w:rsidRPr="00C86902">
        <w:rPr>
          <w:rFonts w:eastAsia="Calibri" w:cs="Calibri"/>
        </w:rPr>
        <w:t xml:space="preserve"> w bibliotece szkolnej oraz na stronie internetowej szkoły.</w:t>
      </w:r>
    </w:p>
    <w:p w:rsidR="00486E17" w:rsidRPr="00C86902" w:rsidRDefault="00486E17" w:rsidP="00486E17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486E17" w:rsidRPr="00C86902" w:rsidRDefault="00486E17" w:rsidP="00486E17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C170E1" w:rsidRPr="00C86902" w:rsidRDefault="00C170E1" w:rsidP="00C170E1">
      <w:pPr>
        <w:pBdr>
          <w:top w:val="nil"/>
          <w:left w:val="nil"/>
          <w:bottom w:val="nil"/>
          <w:right w:val="nil"/>
          <w:between w:val="nil"/>
          <w:bar w:val="nil"/>
        </w:pBdr>
        <w:spacing w:after="476" w:line="386" w:lineRule="auto"/>
        <w:rPr>
          <w:rFonts w:eastAsia="Trebuchet MS" w:cs="Trebuchet MS"/>
        </w:rPr>
      </w:pPr>
    </w:p>
    <w:p w:rsidR="00C170E1" w:rsidRPr="00C86902" w:rsidRDefault="00C170E1" w:rsidP="00C170E1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0F1243" w:rsidRPr="00C86902" w:rsidRDefault="000F1243" w:rsidP="000F1243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rPr>
          <w:rFonts w:eastAsia="Trebuchet MS" w:cs="Trebuchet MS"/>
        </w:rPr>
      </w:pPr>
    </w:p>
    <w:p w:rsidR="00DA3B3C" w:rsidRPr="00C86902" w:rsidRDefault="00DA3B3C" w:rsidP="00DA3B3C">
      <w:pPr>
        <w:pBdr>
          <w:top w:val="nil"/>
          <w:left w:val="nil"/>
          <w:bottom w:val="nil"/>
          <w:right w:val="nil"/>
          <w:between w:val="nil"/>
          <w:bar w:val="nil"/>
        </w:pBdr>
        <w:spacing w:after="459" w:line="386" w:lineRule="auto"/>
        <w:rPr>
          <w:rFonts w:eastAsia="Trebuchet MS" w:cs="Trebuchet MS"/>
        </w:rPr>
      </w:pPr>
    </w:p>
    <w:p w:rsidR="00386041" w:rsidRPr="00C86902" w:rsidRDefault="00386041" w:rsidP="0038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rPr>
          <w:rFonts w:eastAsia="Calibri" w:cs="Calibri"/>
          <w:color w:val="000000"/>
          <w:u w:color="000000"/>
          <w:bdr w:val="nil"/>
        </w:rPr>
      </w:pPr>
    </w:p>
    <w:p w:rsidR="00CD4202" w:rsidRPr="00C86902" w:rsidRDefault="00CD4202" w:rsidP="00CD420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440"/>
        <w:rPr>
          <w:rFonts w:eastAsia="Calibri" w:cs="Calibri"/>
          <w:color w:val="000000"/>
          <w:u w:color="000000"/>
          <w:bdr w:val="nil"/>
        </w:rPr>
      </w:pPr>
    </w:p>
    <w:p w:rsidR="00CD4202" w:rsidRPr="00CD4202" w:rsidRDefault="00CD4202" w:rsidP="00CD4202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20"/>
        <w:rPr>
          <w:rFonts w:eastAsia="Calibri" w:cs="Calibri"/>
          <w:color w:val="000000"/>
          <w:u w:color="000000"/>
          <w:bdr w:val="nil"/>
        </w:rPr>
      </w:pPr>
    </w:p>
    <w:p w:rsidR="005F0398" w:rsidRPr="00C86902" w:rsidRDefault="005F0398"/>
    <w:sectPr w:rsidR="005F0398" w:rsidRPr="00C8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E6F"/>
    <w:multiLevelType w:val="multilevel"/>
    <w:tmpl w:val="D0DE83A8"/>
    <w:styleLink w:val="List12"/>
    <w:lvl w:ilvl="0">
      <w:start w:val="8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 w15:restartNumberingAfterBreak="0">
    <w:nsid w:val="01F12726"/>
    <w:multiLevelType w:val="multilevel"/>
    <w:tmpl w:val="26063E4A"/>
    <w:styleLink w:val="List2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" w15:restartNumberingAfterBreak="0">
    <w:nsid w:val="04F716D9"/>
    <w:multiLevelType w:val="multilevel"/>
    <w:tmpl w:val="91CE1B66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" w15:restartNumberingAfterBreak="0">
    <w:nsid w:val="051E72C4"/>
    <w:multiLevelType w:val="multilevel"/>
    <w:tmpl w:val="39946D74"/>
    <w:styleLink w:val="List17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" w15:restartNumberingAfterBreak="0">
    <w:nsid w:val="0697072F"/>
    <w:multiLevelType w:val="multilevel"/>
    <w:tmpl w:val="728CEA7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 w15:restartNumberingAfterBreak="0">
    <w:nsid w:val="0C9904FE"/>
    <w:multiLevelType w:val="multilevel"/>
    <w:tmpl w:val="7A742D28"/>
    <w:styleLink w:val="List24"/>
    <w:lvl w:ilvl="0">
      <w:start w:val="1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 w15:restartNumberingAfterBreak="0">
    <w:nsid w:val="10426A60"/>
    <w:multiLevelType w:val="hybridMultilevel"/>
    <w:tmpl w:val="71BC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1A78"/>
    <w:multiLevelType w:val="multilevel"/>
    <w:tmpl w:val="2FB82C9C"/>
    <w:styleLink w:val="List19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8" w15:restartNumberingAfterBreak="0">
    <w:nsid w:val="1AFD1643"/>
    <w:multiLevelType w:val="hybridMultilevel"/>
    <w:tmpl w:val="9E4A08D0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22D"/>
    <w:multiLevelType w:val="multilevel"/>
    <w:tmpl w:val="3050EA70"/>
    <w:styleLink w:val="List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0" w15:restartNumberingAfterBreak="0">
    <w:nsid w:val="263B64C1"/>
    <w:multiLevelType w:val="multilevel"/>
    <w:tmpl w:val="8D1869D0"/>
    <w:styleLink w:val="List32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1" w15:restartNumberingAfterBreak="0">
    <w:nsid w:val="27250282"/>
    <w:multiLevelType w:val="multilevel"/>
    <w:tmpl w:val="DE1C7CA8"/>
    <w:styleLink w:val="List27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2" w15:restartNumberingAfterBreak="0">
    <w:nsid w:val="27837785"/>
    <w:multiLevelType w:val="multilevel"/>
    <w:tmpl w:val="D58E4564"/>
    <w:styleLink w:val="List1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3" w15:restartNumberingAfterBreak="0">
    <w:nsid w:val="29501FFD"/>
    <w:multiLevelType w:val="multilevel"/>
    <w:tmpl w:val="C30048C2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4" w15:restartNumberingAfterBreak="0">
    <w:nsid w:val="2A013108"/>
    <w:multiLevelType w:val="multilevel"/>
    <w:tmpl w:val="6F1AAA3C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5" w15:restartNumberingAfterBreak="0">
    <w:nsid w:val="2CAB4D61"/>
    <w:multiLevelType w:val="multilevel"/>
    <w:tmpl w:val="7B4EF534"/>
    <w:styleLink w:val="List2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6" w15:restartNumberingAfterBreak="0">
    <w:nsid w:val="2DEC7BC4"/>
    <w:multiLevelType w:val="multilevel"/>
    <w:tmpl w:val="CFD26958"/>
    <w:styleLink w:val="List1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7" w15:restartNumberingAfterBreak="0">
    <w:nsid w:val="35DF5C5C"/>
    <w:multiLevelType w:val="hybridMultilevel"/>
    <w:tmpl w:val="7F6CE260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45348"/>
    <w:multiLevelType w:val="multilevel"/>
    <w:tmpl w:val="938AB280"/>
    <w:styleLink w:val="List3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9" w15:restartNumberingAfterBreak="0">
    <w:nsid w:val="39733D43"/>
    <w:multiLevelType w:val="multilevel"/>
    <w:tmpl w:val="08C82712"/>
    <w:styleLink w:val="List3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0" w15:restartNumberingAfterBreak="0">
    <w:nsid w:val="39745A7A"/>
    <w:multiLevelType w:val="multilevel"/>
    <w:tmpl w:val="618A50C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1" w15:restartNumberingAfterBreak="0">
    <w:nsid w:val="399F4172"/>
    <w:multiLevelType w:val="multilevel"/>
    <w:tmpl w:val="EF1E09EA"/>
    <w:styleLink w:val="List9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 w15:restartNumberingAfterBreak="0">
    <w:nsid w:val="3AF800FA"/>
    <w:multiLevelType w:val="hybridMultilevel"/>
    <w:tmpl w:val="5A68D04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05C44D7"/>
    <w:multiLevelType w:val="multilevel"/>
    <w:tmpl w:val="63DED89E"/>
    <w:styleLink w:val="List18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4" w15:restartNumberingAfterBreak="0">
    <w:nsid w:val="429D31E0"/>
    <w:multiLevelType w:val="multilevel"/>
    <w:tmpl w:val="5C0EF634"/>
    <w:styleLink w:val="List29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5" w15:restartNumberingAfterBreak="0">
    <w:nsid w:val="436C397C"/>
    <w:multiLevelType w:val="multilevel"/>
    <w:tmpl w:val="379600D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6" w15:restartNumberingAfterBreak="0">
    <w:nsid w:val="45DD6D9A"/>
    <w:multiLevelType w:val="multilevel"/>
    <w:tmpl w:val="EF1E09EA"/>
    <w:numStyleLink w:val="List9"/>
  </w:abstractNum>
  <w:abstractNum w:abstractNumId="27" w15:restartNumberingAfterBreak="0">
    <w:nsid w:val="46C701E3"/>
    <w:multiLevelType w:val="multilevel"/>
    <w:tmpl w:val="1C10DF3A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8" w15:restartNumberingAfterBreak="0">
    <w:nsid w:val="4ADF1AD2"/>
    <w:multiLevelType w:val="multilevel"/>
    <w:tmpl w:val="21DEA850"/>
    <w:styleLink w:val="List1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 w15:restartNumberingAfterBreak="0">
    <w:nsid w:val="4D1E41BF"/>
    <w:multiLevelType w:val="hybridMultilevel"/>
    <w:tmpl w:val="DD520D7C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D2C6D"/>
    <w:multiLevelType w:val="multilevel"/>
    <w:tmpl w:val="131A1F86"/>
    <w:styleLink w:val="List23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1" w15:restartNumberingAfterBreak="0">
    <w:nsid w:val="510F70EC"/>
    <w:multiLevelType w:val="multilevel"/>
    <w:tmpl w:val="D908B99C"/>
    <w:styleLink w:val="List30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2" w15:restartNumberingAfterBreak="0">
    <w:nsid w:val="518F1D40"/>
    <w:multiLevelType w:val="multilevel"/>
    <w:tmpl w:val="92DA458A"/>
    <w:styleLink w:val="List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3" w15:restartNumberingAfterBreak="0">
    <w:nsid w:val="545929D3"/>
    <w:multiLevelType w:val="hybridMultilevel"/>
    <w:tmpl w:val="7E3C2D18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3785C"/>
    <w:multiLevelType w:val="hybridMultilevel"/>
    <w:tmpl w:val="7DCA1CAC"/>
    <w:lvl w:ilvl="0" w:tplc="879E1B28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5" w15:restartNumberingAfterBreak="0">
    <w:nsid w:val="572E34ED"/>
    <w:multiLevelType w:val="multilevel"/>
    <w:tmpl w:val="469EA3E8"/>
    <w:styleLink w:val="List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6" w15:restartNumberingAfterBreak="0">
    <w:nsid w:val="5F9D45EA"/>
    <w:multiLevelType w:val="multilevel"/>
    <w:tmpl w:val="EF400704"/>
    <w:styleLink w:val="List28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7" w15:restartNumberingAfterBreak="0">
    <w:nsid w:val="6237200A"/>
    <w:multiLevelType w:val="hybridMultilevel"/>
    <w:tmpl w:val="9EBC1FCA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F3ED1"/>
    <w:multiLevelType w:val="multilevel"/>
    <w:tmpl w:val="47423152"/>
    <w:styleLink w:val="List15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9" w15:restartNumberingAfterBreak="0">
    <w:nsid w:val="64CD4892"/>
    <w:multiLevelType w:val="multilevel"/>
    <w:tmpl w:val="B0B4699C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0" w15:restartNumberingAfterBreak="0">
    <w:nsid w:val="68A665A5"/>
    <w:multiLevelType w:val="multilevel"/>
    <w:tmpl w:val="7AFA51B4"/>
    <w:styleLink w:val="List3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1" w15:restartNumberingAfterBreak="0">
    <w:nsid w:val="6FDB6EFF"/>
    <w:multiLevelType w:val="hybridMultilevel"/>
    <w:tmpl w:val="102264D6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D3FDA"/>
    <w:multiLevelType w:val="multilevel"/>
    <w:tmpl w:val="845A1A4C"/>
    <w:styleLink w:val="List25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3" w15:restartNumberingAfterBreak="0">
    <w:nsid w:val="79F45EF4"/>
    <w:multiLevelType w:val="multilevel"/>
    <w:tmpl w:val="EE3C3336"/>
    <w:styleLink w:val="List2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4" w15:restartNumberingAfterBreak="0">
    <w:nsid w:val="7AC34BF1"/>
    <w:multiLevelType w:val="multilevel"/>
    <w:tmpl w:val="2ED03EEE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5" w15:restartNumberingAfterBreak="0">
    <w:nsid w:val="7DEF02FE"/>
    <w:multiLevelType w:val="hybridMultilevel"/>
    <w:tmpl w:val="147643F8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8"/>
  </w:num>
  <w:num w:numId="5">
    <w:abstractNumId w:val="41"/>
  </w:num>
  <w:num w:numId="6">
    <w:abstractNumId w:val="37"/>
  </w:num>
  <w:num w:numId="7">
    <w:abstractNumId w:val="45"/>
  </w:num>
  <w:num w:numId="8">
    <w:abstractNumId w:val="33"/>
  </w:num>
  <w:num w:numId="9">
    <w:abstractNumId w:val="29"/>
  </w:num>
  <w:num w:numId="10">
    <w:abstractNumId w:val="17"/>
  </w:num>
  <w:num w:numId="11">
    <w:abstractNumId w:val="21"/>
    <w:lvlOverride w:ilvl="3">
      <w:lvl w:ilvl="3">
        <w:start w:val="1"/>
        <w:numFmt w:val="decimal"/>
        <w:lvlText w:val="%4."/>
        <w:lvlJc w:val="left"/>
        <w:rPr>
          <w:rFonts w:ascii="Calibri" w:eastAsia="Calibri" w:hAnsi="Calibri" w:cs="Calibri"/>
          <w:color w:val="000000"/>
          <w:position w:val="0"/>
        </w:rPr>
      </w:lvl>
    </w:lvlOverride>
  </w:num>
  <w:num w:numId="12">
    <w:abstractNumId w:val="26"/>
  </w:num>
  <w:num w:numId="13">
    <w:abstractNumId w:val="35"/>
  </w:num>
  <w:num w:numId="14">
    <w:abstractNumId w:val="28"/>
  </w:num>
  <w:num w:numId="15">
    <w:abstractNumId w:val="0"/>
  </w:num>
  <w:num w:numId="16">
    <w:abstractNumId w:val="2"/>
  </w:num>
  <w:num w:numId="17">
    <w:abstractNumId w:val="12"/>
  </w:num>
  <w:num w:numId="18">
    <w:abstractNumId w:val="16"/>
  </w:num>
  <w:num w:numId="19">
    <w:abstractNumId w:val="38"/>
  </w:num>
  <w:num w:numId="20">
    <w:abstractNumId w:val="20"/>
  </w:num>
  <w:num w:numId="21">
    <w:abstractNumId w:val="9"/>
  </w:num>
  <w:num w:numId="22">
    <w:abstractNumId w:val="3"/>
  </w:num>
  <w:num w:numId="23">
    <w:abstractNumId w:val="39"/>
  </w:num>
  <w:num w:numId="24">
    <w:abstractNumId w:val="23"/>
  </w:num>
  <w:num w:numId="25">
    <w:abstractNumId w:val="14"/>
  </w:num>
  <w:num w:numId="26">
    <w:abstractNumId w:val="7"/>
  </w:num>
  <w:num w:numId="27">
    <w:abstractNumId w:val="11"/>
  </w:num>
  <w:num w:numId="28">
    <w:abstractNumId w:val="43"/>
  </w:num>
  <w:num w:numId="29">
    <w:abstractNumId w:val="15"/>
  </w:num>
  <w:num w:numId="30">
    <w:abstractNumId w:val="22"/>
  </w:num>
  <w:num w:numId="31">
    <w:abstractNumId w:val="30"/>
  </w:num>
  <w:num w:numId="32">
    <w:abstractNumId w:val="5"/>
  </w:num>
  <w:num w:numId="33">
    <w:abstractNumId w:val="27"/>
  </w:num>
  <w:num w:numId="34">
    <w:abstractNumId w:val="42"/>
  </w:num>
  <w:num w:numId="35">
    <w:abstractNumId w:val="1"/>
  </w:num>
  <w:num w:numId="36">
    <w:abstractNumId w:val="36"/>
  </w:num>
  <w:num w:numId="37">
    <w:abstractNumId w:val="24"/>
  </w:num>
  <w:num w:numId="38">
    <w:abstractNumId w:val="31"/>
  </w:num>
  <w:num w:numId="39">
    <w:abstractNumId w:val="18"/>
  </w:num>
  <w:num w:numId="40">
    <w:abstractNumId w:val="10"/>
  </w:num>
  <w:num w:numId="41">
    <w:abstractNumId w:val="4"/>
  </w:num>
  <w:num w:numId="42">
    <w:abstractNumId w:val="44"/>
  </w:num>
  <w:num w:numId="43">
    <w:abstractNumId w:val="25"/>
  </w:num>
  <w:num w:numId="44">
    <w:abstractNumId w:val="34"/>
  </w:num>
  <w:num w:numId="45">
    <w:abstractNumId w:val="40"/>
  </w:num>
  <w:num w:numId="46">
    <w:abstractNumId w:val="19"/>
  </w:num>
  <w:num w:numId="47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8"/>
    <w:rsid w:val="000F1243"/>
    <w:rsid w:val="00105AE5"/>
    <w:rsid w:val="00120037"/>
    <w:rsid w:val="0017665B"/>
    <w:rsid w:val="00243D9C"/>
    <w:rsid w:val="00287B60"/>
    <w:rsid w:val="002F22A1"/>
    <w:rsid w:val="00386041"/>
    <w:rsid w:val="004122F3"/>
    <w:rsid w:val="00486E17"/>
    <w:rsid w:val="005224D9"/>
    <w:rsid w:val="00581F78"/>
    <w:rsid w:val="005A5655"/>
    <w:rsid w:val="005F0398"/>
    <w:rsid w:val="00622478"/>
    <w:rsid w:val="00661B05"/>
    <w:rsid w:val="00C170E1"/>
    <w:rsid w:val="00C86902"/>
    <w:rsid w:val="00CA7065"/>
    <w:rsid w:val="00CD4202"/>
    <w:rsid w:val="00D63CA6"/>
    <w:rsid w:val="00DA3B3C"/>
    <w:rsid w:val="00DE2389"/>
    <w:rsid w:val="00E27AC9"/>
    <w:rsid w:val="00E8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D8BA-16DB-428E-A8D7-0AFF7E5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DA3B3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397" w:line="263" w:lineRule="auto"/>
      <w:ind w:left="368" w:right="11" w:hanging="10"/>
      <w:jc w:val="both"/>
      <w:outlineLvl w:val="0"/>
    </w:pPr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basedOn w:val="Bezlisty"/>
    <w:rsid w:val="005F0398"/>
    <w:pPr>
      <w:numPr>
        <w:numId w:val="1"/>
      </w:numPr>
    </w:pPr>
  </w:style>
  <w:style w:type="numbering" w:customStyle="1" w:styleId="List1">
    <w:name w:val="List 1"/>
    <w:basedOn w:val="Bezlisty"/>
    <w:rsid w:val="00CD4202"/>
    <w:pPr>
      <w:numPr>
        <w:numId w:val="2"/>
      </w:numPr>
    </w:pPr>
  </w:style>
  <w:style w:type="paragraph" w:styleId="Akapitzlist">
    <w:name w:val="List Paragraph"/>
    <w:basedOn w:val="Normalny"/>
    <w:qFormat/>
    <w:rsid w:val="00CD4202"/>
    <w:pPr>
      <w:ind w:left="720"/>
      <w:contextualSpacing/>
    </w:pPr>
  </w:style>
  <w:style w:type="table" w:styleId="Tabela-Siatka">
    <w:name w:val="Table Grid"/>
    <w:basedOn w:val="Standardowy"/>
    <w:uiPriority w:val="39"/>
    <w:rsid w:val="0024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">
    <w:name w:val="List 9"/>
    <w:basedOn w:val="Bezlisty"/>
    <w:rsid w:val="00287B60"/>
    <w:pPr>
      <w:numPr>
        <w:numId w:val="47"/>
      </w:numPr>
    </w:pPr>
  </w:style>
  <w:style w:type="numbering" w:customStyle="1" w:styleId="List10">
    <w:name w:val="List 10"/>
    <w:basedOn w:val="Bezlisty"/>
    <w:rsid w:val="00DE2389"/>
    <w:pPr>
      <w:numPr>
        <w:numId w:val="13"/>
      </w:numPr>
    </w:pPr>
  </w:style>
  <w:style w:type="numbering" w:customStyle="1" w:styleId="List11">
    <w:name w:val="List 11"/>
    <w:basedOn w:val="Bezlisty"/>
    <w:rsid w:val="00DE2389"/>
    <w:pPr>
      <w:numPr>
        <w:numId w:val="14"/>
      </w:numPr>
    </w:pPr>
  </w:style>
  <w:style w:type="numbering" w:customStyle="1" w:styleId="List12">
    <w:name w:val="List 12"/>
    <w:basedOn w:val="Bezlisty"/>
    <w:rsid w:val="00DE2389"/>
    <w:pPr>
      <w:numPr>
        <w:numId w:val="15"/>
      </w:numPr>
    </w:pPr>
  </w:style>
  <w:style w:type="numbering" w:customStyle="1" w:styleId="List13">
    <w:name w:val="List 13"/>
    <w:basedOn w:val="Bezlisty"/>
    <w:rsid w:val="00386041"/>
    <w:pPr>
      <w:numPr>
        <w:numId w:val="17"/>
      </w:numPr>
    </w:pPr>
  </w:style>
  <w:style w:type="numbering" w:customStyle="1" w:styleId="List14">
    <w:name w:val="List 14"/>
    <w:basedOn w:val="Bezlisty"/>
    <w:rsid w:val="00386041"/>
    <w:pPr>
      <w:numPr>
        <w:numId w:val="18"/>
      </w:numPr>
    </w:pPr>
  </w:style>
  <w:style w:type="numbering" w:customStyle="1" w:styleId="List15">
    <w:name w:val="List 15"/>
    <w:basedOn w:val="Bezlisty"/>
    <w:rsid w:val="00386041"/>
    <w:pPr>
      <w:numPr>
        <w:numId w:val="19"/>
      </w:numPr>
    </w:pPr>
  </w:style>
  <w:style w:type="character" w:customStyle="1" w:styleId="Nagwek1Znak">
    <w:name w:val="Nagłówek 1 Znak"/>
    <w:basedOn w:val="Domylnaczcionkaakapitu"/>
    <w:link w:val="Nagwek1"/>
    <w:rsid w:val="00DA3B3C"/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numbering" w:customStyle="1" w:styleId="List16">
    <w:name w:val="List 16"/>
    <w:basedOn w:val="Bezlisty"/>
    <w:rsid w:val="00DA3B3C"/>
    <w:pPr>
      <w:numPr>
        <w:numId w:val="21"/>
      </w:numPr>
    </w:pPr>
  </w:style>
  <w:style w:type="numbering" w:customStyle="1" w:styleId="List17">
    <w:name w:val="List 17"/>
    <w:basedOn w:val="Bezlisty"/>
    <w:rsid w:val="00DA3B3C"/>
    <w:pPr>
      <w:numPr>
        <w:numId w:val="22"/>
      </w:numPr>
    </w:pPr>
  </w:style>
  <w:style w:type="numbering" w:customStyle="1" w:styleId="List18">
    <w:name w:val="List 18"/>
    <w:basedOn w:val="Bezlisty"/>
    <w:rsid w:val="000F1243"/>
    <w:pPr>
      <w:numPr>
        <w:numId w:val="24"/>
      </w:numPr>
    </w:pPr>
  </w:style>
  <w:style w:type="numbering" w:customStyle="1" w:styleId="List19">
    <w:name w:val="List 19"/>
    <w:basedOn w:val="Bezlisty"/>
    <w:rsid w:val="000F1243"/>
    <w:pPr>
      <w:numPr>
        <w:numId w:val="26"/>
      </w:numPr>
    </w:pPr>
  </w:style>
  <w:style w:type="numbering" w:customStyle="1" w:styleId="List27">
    <w:name w:val="List 27"/>
    <w:basedOn w:val="Bezlisty"/>
    <w:rsid w:val="000F1243"/>
    <w:pPr>
      <w:numPr>
        <w:numId w:val="27"/>
      </w:numPr>
    </w:pPr>
  </w:style>
  <w:style w:type="numbering" w:customStyle="1" w:styleId="List20">
    <w:name w:val="List 20"/>
    <w:basedOn w:val="Bezlisty"/>
    <w:rsid w:val="00581F78"/>
    <w:pPr>
      <w:numPr>
        <w:numId w:val="28"/>
      </w:numPr>
    </w:pPr>
  </w:style>
  <w:style w:type="numbering" w:customStyle="1" w:styleId="List21">
    <w:name w:val="List 21"/>
    <w:basedOn w:val="Bezlisty"/>
    <w:rsid w:val="00581F78"/>
    <w:pPr>
      <w:numPr>
        <w:numId w:val="29"/>
      </w:numPr>
    </w:pPr>
  </w:style>
  <w:style w:type="numbering" w:customStyle="1" w:styleId="List23">
    <w:name w:val="List 23"/>
    <w:basedOn w:val="Bezlisty"/>
    <w:rsid w:val="00C170E1"/>
    <w:pPr>
      <w:numPr>
        <w:numId w:val="31"/>
      </w:numPr>
    </w:pPr>
  </w:style>
  <w:style w:type="numbering" w:customStyle="1" w:styleId="List24">
    <w:name w:val="List 24"/>
    <w:basedOn w:val="Bezlisty"/>
    <w:rsid w:val="00C170E1"/>
    <w:pPr>
      <w:numPr>
        <w:numId w:val="32"/>
      </w:numPr>
    </w:pPr>
  </w:style>
  <w:style w:type="numbering" w:customStyle="1" w:styleId="List25">
    <w:name w:val="List 25"/>
    <w:basedOn w:val="Bezlisty"/>
    <w:rsid w:val="00C170E1"/>
    <w:pPr>
      <w:numPr>
        <w:numId w:val="34"/>
      </w:numPr>
    </w:pPr>
  </w:style>
  <w:style w:type="numbering" w:customStyle="1" w:styleId="List26">
    <w:name w:val="List 26"/>
    <w:basedOn w:val="Bezlisty"/>
    <w:rsid w:val="00486E17"/>
    <w:pPr>
      <w:numPr>
        <w:numId w:val="35"/>
      </w:numPr>
    </w:pPr>
  </w:style>
  <w:style w:type="numbering" w:customStyle="1" w:styleId="List28">
    <w:name w:val="List 28"/>
    <w:basedOn w:val="Bezlisty"/>
    <w:rsid w:val="00E85C4D"/>
    <w:pPr>
      <w:numPr>
        <w:numId w:val="36"/>
      </w:numPr>
    </w:pPr>
  </w:style>
  <w:style w:type="numbering" w:customStyle="1" w:styleId="List29">
    <w:name w:val="List 29"/>
    <w:basedOn w:val="Bezlisty"/>
    <w:rsid w:val="00E85C4D"/>
    <w:pPr>
      <w:numPr>
        <w:numId w:val="37"/>
      </w:numPr>
    </w:pPr>
  </w:style>
  <w:style w:type="numbering" w:customStyle="1" w:styleId="List30">
    <w:name w:val="List 30"/>
    <w:basedOn w:val="Bezlisty"/>
    <w:rsid w:val="00E85C4D"/>
    <w:pPr>
      <w:numPr>
        <w:numId w:val="38"/>
      </w:numPr>
    </w:pPr>
  </w:style>
  <w:style w:type="numbering" w:customStyle="1" w:styleId="List31">
    <w:name w:val="List 31"/>
    <w:basedOn w:val="Bezlisty"/>
    <w:rsid w:val="00E85C4D"/>
    <w:pPr>
      <w:numPr>
        <w:numId w:val="39"/>
      </w:numPr>
    </w:pPr>
  </w:style>
  <w:style w:type="numbering" w:customStyle="1" w:styleId="List32">
    <w:name w:val="List 32"/>
    <w:basedOn w:val="Bezlisty"/>
    <w:rsid w:val="00E85C4D"/>
    <w:pPr>
      <w:numPr>
        <w:numId w:val="40"/>
      </w:numPr>
    </w:pPr>
  </w:style>
  <w:style w:type="character" w:customStyle="1" w:styleId="Hyperlink0">
    <w:name w:val="Hyperlink.0"/>
    <w:basedOn w:val="Domylnaczcionkaakapitu"/>
    <w:rsid w:val="00C86902"/>
    <w:rPr>
      <w:rFonts w:ascii="Calibri" w:eastAsia="Calibri" w:hAnsi="Calibri" w:cs="Calibri"/>
      <w:u w:val="single" w:color="000000"/>
    </w:rPr>
  </w:style>
  <w:style w:type="character" w:customStyle="1" w:styleId="Hyperlink1">
    <w:name w:val="Hyperlink.1"/>
    <w:basedOn w:val="Domylnaczcionkaakapitu"/>
    <w:rsid w:val="00C86902"/>
    <w:rPr>
      <w:rFonts w:ascii="Calibri" w:eastAsia="Calibri" w:hAnsi="Calibri" w:cs="Calibri"/>
    </w:rPr>
  </w:style>
  <w:style w:type="numbering" w:customStyle="1" w:styleId="List33">
    <w:name w:val="List 33"/>
    <w:basedOn w:val="Bezlisty"/>
    <w:rsid w:val="00C86902"/>
    <w:pPr>
      <w:numPr>
        <w:numId w:val="45"/>
      </w:numPr>
    </w:pPr>
  </w:style>
  <w:style w:type="numbering" w:customStyle="1" w:styleId="List34">
    <w:name w:val="List 34"/>
    <w:basedOn w:val="Bezlisty"/>
    <w:rsid w:val="00C8690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.zm/" TargetMode="External"/><Relationship Id="rId5" Type="http://schemas.openxmlformats.org/officeDocument/2006/relationships/hyperlink" Target="http://n.z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3311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 Piskorska</cp:lastModifiedBy>
  <cp:revision>3</cp:revision>
  <dcterms:created xsi:type="dcterms:W3CDTF">2015-08-31T09:00:00Z</dcterms:created>
  <dcterms:modified xsi:type="dcterms:W3CDTF">2015-08-31T09:01:00Z</dcterms:modified>
</cp:coreProperties>
</file>