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Płazy-budowa i czynności życiowe.      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Dzisiaj poznamy budowę płazów, na przykładzie żaby, nauczymy się jak płazy się odżywiają, oddychają i rozmnażają, poznamy cechy płazów, które umożliwiają im życie w wodzie i na lądzie. Należy przeczytać temat z podręcznika str.94-96, a następnie opracować zagadnienia:                                                                                                 1. Budowa żaby( może być rysunek lub opis).                         2.Czynności życiowe płazów (odżywianie, oddychanie                                          i rozmnażanie).                                                                                       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Zadanie na ocenę (dla wszystkich)</w:t>
      </w:r>
      <w:r w:rsidDel="00000000" w:rsidR="00000000" w:rsidRPr="00000000">
        <w:rPr>
          <w:sz w:val="28"/>
          <w:szCs w:val="28"/>
          <w:rtl w:val="0"/>
        </w:rPr>
        <w:t xml:space="preserve">: Jakie cechy płazów umożliwiają im życie w wodzie a jakie na lądzie?                                              Zadanie możecie napisać na e-dzienniku i wysłać do mnie.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Szczególnie zainteresowanym proponuję przeanalizować lekcję na stronie epodręczniki.pl Temat: "Płazy-zwierzeta wodno-lądowe"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