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c78d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3c78d8"/>
          <w:sz w:val="28"/>
          <w:szCs w:val="28"/>
          <w:rtl w:val="0"/>
        </w:rPr>
        <w:t xml:space="preserve">Aborcja-sztuczne poronienie.</w:t>
      </w:r>
    </w:p>
    <w:p w:rsidR="00000000" w:rsidDel="00000000" w:rsidP="00000000" w:rsidRDefault="00000000" w:rsidRPr="00000000" w14:paraId="00000002">
      <w:pPr>
        <w:rPr>
          <w:color w:val="3c78d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zastanowimy się czym jest aborcja, jak przebiega, jakie mogą być jej skutki dla matki, ojca nienarodzonego dziecka.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Życie człowieka </w:t>
      </w:r>
      <w:r w:rsidDel="00000000" w:rsidR="00000000" w:rsidRPr="00000000">
        <w:rPr>
          <w:sz w:val="28"/>
          <w:szCs w:val="28"/>
          <w:rtl w:val="0"/>
        </w:rPr>
        <w:t xml:space="preserve">zaczyna się od poczęcia. Badania fizjologów, embriologów, genetyków jednoznacznie wskazują na moment zapłodnienia jako na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początek istnienia nowej istoty ludzkiej.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Zapłodniona komórka jajowa posiada kompletną informację genetyczną, pełny plan rozwoju i ostatecznej budowy nowego organizmu.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aborcji </w:t>
      </w:r>
      <w:r w:rsidDel="00000000" w:rsidR="00000000" w:rsidRPr="00000000">
        <w:rPr>
          <w:sz w:val="28"/>
          <w:szCs w:val="28"/>
          <w:rtl w:val="0"/>
        </w:rPr>
        <w:t xml:space="preserve">mówi się najczęściej “zabieg”, “przerwanie ciąży”.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przecież skoro istnieje życie, przerwać je może tylko śmierć.</w:t>
      </w:r>
    </w:p>
    <w:p w:rsidR="00000000" w:rsidDel="00000000" w:rsidP="00000000" w:rsidRDefault="00000000" w:rsidRPr="00000000" w14:paraId="00000009">
      <w:pPr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Przerwanie ciąży to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śmierć dziecka.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Kobieta zgłaszająca się do lekarza “na zabieg” jest już matką, czy tego chce, czy nie. Często nie uświadamia sobie ona tego faktu, nie wie nic o rozwijającym się w jej łonie dziecku-o tym, że jego serce bije już od dłuższego czasu, że ma już rączki, nóżki, porusza się, odczuwa ból…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Aborcji dokonuje się różnymi metodami. W Polsce najczęściej poprzez wyłyżeczkowanie jamy macicy. Polega ono na wprowadzeniu do macicy specjalnego narzędzia, za pomocą którego zeskrobuje się pogrubiałą błonę śluzową wraz z rozwijającym się zarodkiem.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Dla matki zabieg nie jest obojętny. Jest dla organizmu wstrząsem, którego skutki naruszają głęboko zarówno procesy fizjologiczne, jak i sferę psychiczną kobiety. Występuje ryzyko ciężkich powikłań: krwotoku, zakażenia, przebicia macicy czego efektem może być niepłodność w przyszłości. Przebyte sztuczne poronienie pozostawia głęboki uraz psychiczny, rodzi się poczucie winy, przygnębienie a nawet depresja.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Aborcja jest często dramatem, i to dramatem podwójnym: zostaje zniszczone życie dziecka oraz okaleczone ciało i psychika matki.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Proponuję wam obejrzenie filmiku, w którym kobiety, które poddały się aborcji opowiadają o swoich przeżyciach.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Cóż można doradzić dziewczynie, która przeżywa dramat niechcianej ciąży?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odważ się i jak najszybciej powiedz o tym swoim rodzicom, opiekunom (jest szansa, że ci pomogą)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jeśli nie, znajdź kogoś na kogo możesz liczyć, nie zostawaj z problemem sama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powalcz o siebie i swoje dziecko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my wszyscy pamiętajmy, że takim osobom należy pomóc, poprzez najmniejszy gest, wsparcie, życzliwość.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