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56" w:rsidRDefault="00067C56" w:rsidP="006A7F4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6A7F48">
        <w:rPr>
          <w:rFonts w:ascii="Times New Roman" w:hAnsi="Times New Roman" w:cs="Times New Roman"/>
          <w:b/>
          <w:color w:val="FF0000"/>
          <w:sz w:val="24"/>
        </w:rPr>
        <w:t>SPODOBOVANIE</w:t>
      </w:r>
    </w:p>
    <w:p w:rsidR="006A7F48" w:rsidRPr="006A7F48" w:rsidRDefault="006A7F48" w:rsidP="006A7F4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067C56" w:rsidRDefault="00067C56" w:rsidP="00067C5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Prispôsobenie výslovnosti hlások kvôli lepšej výslovnosti. Nastáva, ak sa vedľa seba stretnú </w:t>
      </w:r>
      <w:r>
        <w:rPr>
          <w:rFonts w:ascii="Times New Roman" w:hAnsi="Times New Roman" w:cs="Times New Roman"/>
          <w:b/>
          <w:sz w:val="24"/>
        </w:rPr>
        <w:t>dve spoluhlásky odlišnej znelosti</w:t>
      </w:r>
      <w:r>
        <w:rPr>
          <w:rFonts w:ascii="Times New Roman" w:hAnsi="Times New Roman" w:cs="Times New Roman"/>
          <w:sz w:val="24"/>
        </w:rPr>
        <w:t>, a to:</w:t>
      </w:r>
    </w:p>
    <w:p w:rsidR="001C7683" w:rsidRDefault="00067C56" w:rsidP="00067C56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1C7683">
        <w:rPr>
          <w:rFonts w:ascii="Times New Roman" w:hAnsi="Times New Roman" w:cs="Times New Roman"/>
          <w:color w:val="00B050"/>
          <w:sz w:val="24"/>
        </w:rPr>
        <w:t>vo vnútri slova</w:t>
      </w:r>
      <w:r>
        <w:rPr>
          <w:rFonts w:ascii="Times New Roman" w:hAnsi="Times New Roman" w:cs="Times New Roman"/>
          <w:sz w:val="24"/>
        </w:rPr>
        <w:t xml:space="preserve"> </w:t>
      </w:r>
      <w:r w:rsidR="001C7683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trúbka</w:t>
      </w:r>
      <w:r w:rsidR="001C7683">
        <w:rPr>
          <w:rFonts w:ascii="Times New Roman" w:hAnsi="Times New Roman" w:cs="Times New Roman"/>
          <w:sz w:val="24"/>
        </w:rPr>
        <w:t xml:space="preserve"> – znelá </w:t>
      </w:r>
      <w:r w:rsidR="001C7683">
        <w:rPr>
          <w:rFonts w:ascii="Times New Roman" w:hAnsi="Times New Roman" w:cs="Times New Roman"/>
          <w:color w:val="FF0000"/>
          <w:sz w:val="24"/>
        </w:rPr>
        <w:t xml:space="preserve">b </w:t>
      </w:r>
      <w:r w:rsidR="001C7683" w:rsidRPr="001C7683">
        <w:rPr>
          <w:rFonts w:ascii="Times New Roman" w:hAnsi="Times New Roman" w:cs="Times New Roman"/>
          <w:sz w:val="24"/>
        </w:rPr>
        <w:t>na neznelú</w:t>
      </w:r>
      <w:r w:rsidR="001C7683">
        <w:rPr>
          <w:rFonts w:ascii="Times New Roman" w:hAnsi="Times New Roman" w:cs="Times New Roman"/>
          <w:color w:val="FF0000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 xml:space="preserve">, </w:t>
      </w:r>
    </w:p>
    <w:p w:rsidR="00067C56" w:rsidRDefault="001C7683" w:rsidP="001C7683">
      <w:pPr>
        <w:pStyle w:val="Odsekzoznamu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- takže  –  neznelá </w:t>
      </w:r>
      <w:r w:rsidRPr="001C7683">
        <w:rPr>
          <w:rFonts w:ascii="Times New Roman" w:hAnsi="Times New Roman" w:cs="Times New Roman"/>
          <w:color w:val="FF0000"/>
          <w:sz w:val="24"/>
        </w:rPr>
        <w:t>k </w:t>
      </w:r>
      <w:r w:rsidRPr="001C7683">
        <w:rPr>
          <w:rFonts w:ascii="Times New Roman" w:hAnsi="Times New Roman" w:cs="Times New Roman"/>
          <w:sz w:val="24"/>
        </w:rPr>
        <w:t>na znelú</w:t>
      </w:r>
      <w:r w:rsidRPr="001C7683">
        <w:rPr>
          <w:rFonts w:ascii="Times New Roman" w:hAnsi="Times New Roman" w:cs="Times New Roman"/>
          <w:color w:val="FF0000"/>
          <w:sz w:val="24"/>
        </w:rPr>
        <w:t xml:space="preserve"> </w:t>
      </w:r>
      <w:r w:rsidRPr="001C7683">
        <w:rPr>
          <w:rFonts w:ascii="Times New Roman" w:hAnsi="Times New Roman" w:cs="Times New Roman"/>
          <w:sz w:val="24"/>
        </w:rPr>
        <w:t>párovú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C7683">
        <w:rPr>
          <w:rFonts w:ascii="Times New Roman" w:hAnsi="Times New Roman" w:cs="Times New Roman"/>
          <w:color w:val="FF0000"/>
          <w:sz w:val="24"/>
        </w:rPr>
        <w:t>g</w:t>
      </w:r>
      <w:r>
        <w:rPr>
          <w:rFonts w:ascii="Times New Roman" w:hAnsi="Times New Roman" w:cs="Times New Roman"/>
          <w:sz w:val="24"/>
        </w:rPr>
        <w:t>,</w:t>
      </w:r>
    </w:p>
    <w:p w:rsidR="001C7683" w:rsidRDefault="001C7683" w:rsidP="001C7683">
      <w:pPr>
        <w:pStyle w:val="Odsekzoznamu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:rsidR="00067C56" w:rsidRDefault="00067C56" w:rsidP="00067C56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1C7683">
        <w:rPr>
          <w:rFonts w:ascii="Times New Roman" w:hAnsi="Times New Roman" w:cs="Times New Roman"/>
          <w:color w:val="00B050"/>
          <w:sz w:val="24"/>
        </w:rPr>
        <w:t>na začiatku slova</w:t>
      </w:r>
      <w:r>
        <w:rPr>
          <w:rFonts w:ascii="Times New Roman" w:hAnsi="Times New Roman" w:cs="Times New Roman"/>
          <w:sz w:val="24"/>
        </w:rPr>
        <w:t xml:space="preserve"> (včela)</w:t>
      </w:r>
    </w:p>
    <w:p w:rsidR="00067C56" w:rsidRDefault="00067C56" w:rsidP="00BA185F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BA185F">
        <w:rPr>
          <w:rFonts w:ascii="Times New Roman" w:hAnsi="Times New Roman" w:cs="Times New Roman"/>
          <w:color w:val="00B050"/>
          <w:sz w:val="24"/>
        </w:rPr>
        <w:t xml:space="preserve">na konci slova </w:t>
      </w:r>
      <w:r w:rsidR="00BA185F">
        <w:rPr>
          <w:rFonts w:ascii="Times New Roman" w:hAnsi="Times New Roman" w:cs="Times New Roman"/>
          <w:color w:val="00B050"/>
          <w:sz w:val="24"/>
        </w:rPr>
        <w:t xml:space="preserve">– </w:t>
      </w:r>
      <w:r w:rsidR="00BA185F" w:rsidRPr="00BA185F">
        <w:rPr>
          <w:rFonts w:ascii="Times New Roman" w:hAnsi="Times New Roman" w:cs="Times New Roman"/>
          <w:sz w:val="24"/>
        </w:rPr>
        <w:t>hríb, sud znelá párová na neznelú párovú</w:t>
      </w:r>
    </w:p>
    <w:p w:rsidR="00BA185F" w:rsidRPr="00BA185F" w:rsidRDefault="00BA185F" w:rsidP="00BA185F">
      <w:pPr>
        <w:pStyle w:val="Odsekzoznamu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B050"/>
          <w:sz w:val="24"/>
        </w:rPr>
        <w:t xml:space="preserve">                                          </w:t>
      </w:r>
      <w:r w:rsidRPr="00BA185F">
        <w:rPr>
          <w:rFonts w:ascii="Times New Roman" w:hAnsi="Times New Roman" w:cs="Times New Roman"/>
          <w:color w:val="FF0000"/>
          <w:sz w:val="24"/>
        </w:rPr>
        <w:t>neznelá na znelú sa nespodobuje</w:t>
      </w:r>
      <w:r>
        <w:rPr>
          <w:rFonts w:ascii="Times New Roman" w:hAnsi="Times New Roman" w:cs="Times New Roman"/>
          <w:sz w:val="24"/>
        </w:rPr>
        <w:t xml:space="preserve"> – spíš, mrak</w:t>
      </w:r>
    </w:p>
    <w:p w:rsidR="00BA185F" w:rsidRPr="00BA185F" w:rsidRDefault="00BA185F" w:rsidP="00BA185F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1C7683">
        <w:rPr>
          <w:rFonts w:ascii="Times New Roman" w:hAnsi="Times New Roman" w:cs="Times New Roman"/>
          <w:color w:val="00B050"/>
          <w:sz w:val="24"/>
        </w:rPr>
        <w:t xml:space="preserve">pri stretnutí dvoch slov </w:t>
      </w:r>
      <w:r>
        <w:rPr>
          <w:rFonts w:ascii="Times New Roman" w:hAnsi="Times New Roman" w:cs="Times New Roman"/>
          <w:color w:val="00B050"/>
          <w:sz w:val="24"/>
        </w:rPr>
        <w:t xml:space="preserve">–      </w:t>
      </w:r>
      <w:r w:rsidRPr="00BA185F">
        <w:rPr>
          <w:rFonts w:ascii="Times New Roman" w:hAnsi="Times New Roman" w:cs="Times New Roman"/>
          <w:sz w:val="24"/>
        </w:rPr>
        <w:t>povedz pravdu</w:t>
      </w:r>
      <w:r>
        <w:rPr>
          <w:rFonts w:ascii="Times New Roman" w:hAnsi="Times New Roman" w:cs="Times New Roman"/>
          <w:color w:val="00B050"/>
          <w:sz w:val="24"/>
        </w:rPr>
        <w:t xml:space="preserve"> dz na c </w:t>
      </w:r>
      <w:r w:rsidRPr="00BA185F">
        <w:rPr>
          <w:rFonts w:ascii="Times New Roman" w:hAnsi="Times New Roman" w:cs="Times New Roman"/>
          <w:sz w:val="24"/>
        </w:rPr>
        <w:t>( znelá pred neznelou)</w:t>
      </w:r>
    </w:p>
    <w:p w:rsidR="00BA185F" w:rsidRPr="00BA185F" w:rsidRDefault="00BA185F" w:rsidP="00BA185F">
      <w:pPr>
        <w:pStyle w:val="Odsekzoznamu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B050"/>
          <w:sz w:val="24"/>
        </w:rPr>
        <w:t xml:space="preserve">             </w:t>
      </w:r>
      <w:r w:rsidR="00936568">
        <w:rPr>
          <w:rFonts w:ascii="Times New Roman" w:hAnsi="Times New Roman" w:cs="Times New Roman"/>
          <w:color w:val="00B050"/>
          <w:sz w:val="24"/>
        </w:rPr>
        <w:t xml:space="preserve">                               </w:t>
      </w:r>
      <w:r>
        <w:rPr>
          <w:rFonts w:ascii="Times New Roman" w:hAnsi="Times New Roman" w:cs="Times New Roman"/>
          <w:color w:val="00B050"/>
          <w:sz w:val="24"/>
        </w:rPr>
        <w:t xml:space="preserve">  </w:t>
      </w:r>
      <w:r w:rsidRPr="00BA185F">
        <w:rPr>
          <w:rFonts w:ascii="Times New Roman" w:hAnsi="Times New Roman" w:cs="Times New Roman"/>
          <w:sz w:val="24"/>
        </w:rPr>
        <w:t>koč zastal</w:t>
      </w:r>
      <w:r>
        <w:rPr>
          <w:rFonts w:ascii="Times New Roman" w:hAnsi="Times New Roman" w:cs="Times New Roman"/>
          <w:color w:val="00B050"/>
          <w:sz w:val="24"/>
        </w:rPr>
        <w:t xml:space="preserve"> č na dž  </w:t>
      </w:r>
      <w:r w:rsidRPr="00BA185F">
        <w:rPr>
          <w:rFonts w:ascii="Times New Roman" w:hAnsi="Times New Roman" w:cs="Times New Roman"/>
          <w:sz w:val="24"/>
        </w:rPr>
        <w:t>(neznelá pred znelou)</w:t>
      </w:r>
    </w:p>
    <w:p w:rsidR="00936568" w:rsidRDefault="00BA185F" w:rsidP="00BA185F">
      <w:pPr>
        <w:pStyle w:val="Odsekzoznamu"/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936568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potlesk utíchol </w:t>
      </w:r>
      <w:r w:rsidRPr="00BA185F">
        <w:rPr>
          <w:rFonts w:ascii="Times New Roman" w:hAnsi="Times New Roman" w:cs="Times New Roman"/>
          <w:color w:val="00B050"/>
          <w:sz w:val="24"/>
        </w:rPr>
        <w:t>k na g</w:t>
      </w:r>
      <w:r>
        <w:rPr>
          <w:rFonts w:ascii="Times New Roman" w:hAnsi="Times New Roman" w:cs="Times New Roman"/>
          <w:sz w:val="24"/>
        </w:rPr>
        <w:t xml:space="preserve"> (neznelá pred samohláskou)</w:t>
      </w:r>
      <w:r w:rsidR="00936568">
        <w:rPr>
          <w:rFonts w:ascii="Times New Roman" w:hAnsi="Times New Roman" w:cs="Times New Roman"/>
          <w:sz w:val="24"/>
        </w:rPr>
        <w:t xml:space="preserve"> – </w:t>
      </w:r>
      <w:r w:rsidR="00936568">
        <w:rPr>
          <w:rFonts w:ascii="Times New Roman" w:hAnsi="Times New Roman" w:cs="Times New Roman"/>
          <w:color w:val="FF0000"/>
          <w:sz w:val="24"/>
        </w:rPr>
        <w:t xml:space="preserve">znelá pred  </w:t>
      </w:r>
    </w:p>
    <w:p w:rsidR="00BA185F" w:rsidRPr="00936568" w:rsidRDefault="00936568" w:rsidP="00BA185F">
      <w:pPr>
        <w:pStyle w:val="Odsekzoznamu"/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samohláskou sa nespodobuje </w:t>
      </w:r>
      <w:r w:rsidRPr="00936568">
        <w:rPr>
          <w:rFonts w:ascii="Times New Roman" w:hAnsi="Times New Roman" w:cs="Times New Roman"/>
          <w:sz w:val="24"/>
        </w:rPr>
        <w:t>(hrad opravovali)</w:t>
      </w:r>
    </w:p>
    <w:p w:rsidR="00BA185F" w:rsidRDefault="00BA185F" w:rsidP="00BA185F">
      <w:pPr>
        <w:pStyle w:val="Odsekzoznamu"/>
        <w:spacing w:after="0"/>
        <w:rPr>
          <w:rFonts w:ascii="Times New Roman" w:hAnsi="Times New Roman" w:cs="Times New Roman"/>
          <w:sz w:val="24"/>
        </w:rPr>
      </w:pPr>
    </w:p>
    <w:p w:rsidR="00067C56" w:rsidRDefault="00067C56" w:rsidP="00067C56">
      <w:pPr>
        <w:rPr>
          <w:rFonts w:ascii="Times New Roman" w:hAnsi="Times New Roman" w:cs="Times New Roman"/>
          <w:b/>
          <w:sz w:val="24"/>
        </w:rPr>
      </w:pPr>
      <w:r w:rsidRPr="00F76CE6">
        <w:rPr>
          <w:rFonts w:ascii="Times New Roman" w:hAnsi="Times New Roman" w:cs="Times New Roman"/>
          <w:b/>
          <w:sz w:val="24"/>
        </w:rPr>
        <w:t xml:space="preserve">PRAVIDLO: </w:t>
      </w:r>
      <w:r>
        <w:rPr>
          <w:rFonts w:ascii="Times New Roman" w:hAnsi="Times New Roman" w:cs="Times New Roman"/>
          <w:b/>
          <w:sz w:val="24"/>
        </w:rPr>
        <w:t xml:space="preserve">Prvá spoluhláska sa vždy prispôsobuje druhej (zmení sa na hlásku rovnakého druhu, ako je druhá). </w:t>
      </w:r>
    </w:p>
    <w:p w:rsidR="00067C56" w:rsidRDefault="00067C56" w:rsidP="00067C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Napr.:   ba</w:t>
      </w:r>
      <w:r>
        <w:rPr>
          <w:rFonts w:ascii="Times New Roman" w:hAnsi="Times New Roman" w:cs="Times New Roman"/>
          <w:b/>
          <w:sz w:val="24"/>
        </w:rPr>
        <w:t>bk</w:t>
      </w:r>
      <w:r>
        <w:rPr>
          <w:rFonts w:ascii="Times New Roman" w:hAnsi="Times New Roman" w:cs="Times New Roman"/>
          <w:sz w:val="24"/>
        </w:rPr>
        <w:t>a – znelá (b) + neznelá (k) – znelá sa zmení na neznelú – b sa zmení na p – vyslovujeme bapka</w:t>
      </w:r>
    </w:p>
    <w:p w:rsidR="00067C56" w:rsidRDefault="00067C56" w:rsidP="00067C56">
      <w:pPr>
        <w:rPr>
          <w:rFonts w:ascii="Times New Roman" w:hAnsi="Times New Roman" w:cs="Times New Roman"/>
          <w:sz w:val="24"/>
        </w:rPr>
      </w:pPr>
      <w:r w:rsidRPr="00936568">
        <w:rPr>
          <w:rFonts w:ascii="Times New Roman" w:hAnsi="Times New Roman" w:cs="Times New Roman"/>
          <w:b/>
          <w:color w:val="FF0000"/>
          <w:sz w:val="24"/>
        </w:rPr>
        <w:t>K spodobovaniu nedochádza pri spojení predložiek s osobnými zámenami</w:t>
      </w:r>
      <w:r w:rsidRPr="00936568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(z teba, s vami, k nám ...)</w:t>
      </w:r>
    </w:p>
    <w:p w:rsidR="00067C56" w:rsidRPr="00C62052" w:rsidRDefault="00936568" w:rsidP="00B0187E">
      <w:pPr>
        <w:pStyle w:val="Bezriadkovania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               </w:t>
      </w:r>
    </w:p>
    <w:sectPr w:rsidR="00067C56" w:rsidRPr="00C62052" w:rsidSect="00F7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B3D"/>
    <w:multiLevelType w:val="hybridMultilevel"/>
    <w:tmpl w:val="144E4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CE7"/>
    <w:multiLevelType w:val="hybridMultilevel"/>
    <w:tmpl w:val="D39C9B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30BC"/>
    <w:multiLevelType w:val="hybridMultilevel"/>
    <w:tmpl w:val="16808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F5F90"/>
    <w:multiLevelType w:val="hybridMultilevel"/>
    <w:tmpl w:val="E0BC0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D4B48"/>
    <w:multiLevelType w:val="hybridMultilevel"/>
    <w:tmpl w:val="9DB80830"/>
    <w:lvl w:ilvl="0" w:tplc="041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40BF1A6C"/>
    <w:multiLevelType w:val="hybridMultilevel"/>
    <w:tmpl w:val="BFF2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088D"/>
    <w:multiLevelType w:val="hybridMultilevel"/>
    <w:tmpl w:val="47E237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827D7"/>
    <w:multiLevelType w:val="hybridMultilevel"/>
    <w:tmpl w:val="C1127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B62DD"/>
    <w:multiLevelType w:val="hybridMultilevel"/>
    <w:tmpl w:val="85489E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948A2"/>
    <w:multiLevelType w:val="hybridMultilevel"/>
    <w:tmpl w:val="2DB016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B2555"/>
    <w:multiLevelType w:val="hybridMultilevel"/>
    <w:tmpl w:val="52D8B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62052"/>
    <w:rsid w:val="00067C56"/>
    <w:rsid w:val="00135041"/>
    <w:rsid w:val="001C7683"/>
    <w:rsid w:val="002366F5"/>
    <w:rsid w:val="002A7901"/>
    <w:rsid w:val="00336F08"/>
    <w:rsid w:val="00665392"/>
    <w:rsid w:val="006830CF"/>
    <w:rsid w:val="006A3D69"/>
    <w:rsid w:val="006A7F48"/>
    <w:rsid w:val="007308A4"/>
    <w:rsid w:val="0077234E"/>
    <w:rsid w:val="00783A7E"/>
    <w:rsid w:val="008D661B"/>
    <w:rsid w:val="00936568"/>
    <w:rsid w:val="009C0C83"/>
    <w:rsid w:val="00A84316"/>
    <w:rsid w:val="00B0187E"/>
    <w:rsid w:val="00BA185F"/>
    <w:rsid w:val="00C62052"/>
    <w:rsid w:val="00CB3CA3"/>
    <w:rsid w:val="00E13DC0"/>
    <w:rsid w:val="00E630EC"/>
    <w:rsid w:val="00EE5B82"/>
    <w:rsid w:val="00EF73FC"/>
    <w:rsid w:val="00F73228"/>
    <w:rsid w:val="00F92901"/>
    <w:rsid w:val="00FD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B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205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7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Tamarka</dc:creator>
  <cp:keywords/>
  <dc:description/>
  <cp:lastModifiedBy>Ľudmila Jakabová</cp:lastModifiedBy>
  <cp:revision>11</cp:revision>
  <dcterms:created xsi:type="dcterms:W3CDTF">2018-10-30T07:03:00Z</dcterms:created>
  <dcterms:modified xsi:type="dcterms:W3CDTF">2020-11-27T21:30:00Z</dcterms:modified>
</cp:coreProperties>
</file>