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777369" w:rsidRDefault="00777369">
      <w:pPr>
        <w:rPr>
          <w:rFonts w:ascii="Times New Roman" w:hAnsi="Times New Roman" w:cs="Times New Roman"/>
        </w:rPr>
      </w:pPr>
      <w:r w:rsidRPr="00777369">
        <w:rPr>
          <w:rFonts w:ascii="Times New Roman" w:hAnsi="Times New Roman" w:cs="Times New Roman"/>
        </w:rPr>
        <w:t>Przyroda Kl. IV</w:t>
      </w:r>
      <w:r w:rsidR="00723DD6">
        <w:rPr>
          <w:rFonts w:ascii="Times New Roman" w:hAnsi="Times New Roman" w:cs="Times New Roman"/>
        </w:rPr>
        <w:t xml:space="preserve"> 05</w:t>
      </w:r>
      <w:r w:rsidRPr="00777369">
        <w:rPr>
          <w:rFonts w:ascii="Times New Roman" w:hAnsi="Times New Roman" w:cs="Times New Roman"/>
        </w:rPr>
        <w:t>.05.2020</w:t>
      </w:r>
    </w:p>
    <w:p w:rsidR="00777369" w:rsidRPr="00777369" w:rsidRDefault="00777369">
      <w:pPr>
        <w:rPr>
          <w:rFonts w:ascii="Times New Roman" w:hAnsi="Times New Roman" w:cs="Times New Roman"/>
          <w:b/>
          <w:sz w:val="32"/>
          <w:szCs w:val="32"/>
        </w:rPr>
      </w:pPr>
      <w:r w:rsidRPr="00777369">
        <w:rPr>
          <w:rFonts w:ascii="Times New Roman" w:hAnsi="Times New Roman" w:cs="Times New Roman"/>
          <w:b/>
          <w:sz w:val="32"/>
          <w:szCs w:val="32"/>
        </w:rPr>
        <w:t>Temat: Ochrona gatunkowa roślin i zwierząt w Polsce.</w:t>
      </w:r>
    </w:p>
    <w:p w:rsidR="00777369" w:rsidRPr="00777369" w:rsidRDefault="00777369" w:rsidP="00777369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77369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Ochrona gatunkowa</w:t>
      </w:r>
      <w:r w:rsidRPr="00777369">
        <w:rPr>
          <w:rFonts w:ascii="Times New Roman" w:hAnsi="Times New Roman" w:cs="Times New Roman"/>
          <w:color w:val="1B1B1B"/>
          <w:shd w:val="clear" w:color="auto" w:fill="FFFFFF"/>
        </w:rPr>
        <w:t> roślin, zwierząt to jedna z obowiązujących w Polsce form ochrony przyrody. Jej celem jest zachowanie rzadkich i zagrożonych wyginięciem gatunków roślin, zwierząt i grzybów występujących dziko na terenie naszego kraju, a także ich siedlisk i ostoi. </w:t>
      </w:r>
    </w:p>
    <w:p w:rsidR="00777369" w:rsidRPr="00777369" w:rsidRDefault="00777369" w:rsidP="00777369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77369">
        <w:rPr>
          <w:rFonts w:ascii="Times New Roman" w:hAnsi="Times New Roman" w:cs="Times New Roman"/>
          <w:color w:val="1B1B1B"/>
          <w:shd w:val="clear" w:color="auto" w:fill="FFFFFF"/>
        </w:rPr>
        <w:t>Gatunki mogą być objęte ochroną ścisłą (całkowitą) lub częściową. </w:t>
      </w:r>
      <w:hyperlink r:id="rId5" w:anchor="DDwG3YoAL_pl_main_concept_4" w:history="1">
        <w:r w:rsidRPr="00777369">
          <w:rPr>
            <w:rStyle w:val="Hipercze"/>
            <w:rFonts w:ascii="Times New Roman" w:hAnsi="Times New Roman" w:cs="Times New Roman"/>
            <w:color w:val="1F77B2"/>
          </w:rPr>
          <w:t>Ochrona ścisła</w:t>
        </w:r>
      </w:hyperlink>
      <w:r w:rsidRPr="00777369">
        <w:rPr>
          <w:rFonts w:ascii="Times New Roman" w:hAnsi="Times New Roman" w:cs="Times New Roman"/>
          <w:color w:val="1B1B1B"/>
          <w:shd w:val="clear" w:color="auto" w:fill="FFFFFF"/>
        </w:rPr>
        <w:t> to całoroczna opieka nad osobnikami i ich stadiami rozwojowymi. </w:t>
      </w:r>
      <w:hyperlink r:id="rId6" w:anchor="DDwG3YoAL_pl_main_concept_5" w:history="1">
        <w:r w:rsidRPr="00777369">
          <w:rPr>
            <w:rStyle w:val="Hipercze"/>
            <w:rFonts w:ascii="Times New Roman" w:hAnsi="Times New Roman" w:cs="Times New Roman"/>
            <w:color w:val="1F77B2"/>
          </w:rPr>
          <w:t>Ochrona częściowa</w:t>
        </w:r>
      </w:hyperlink>
      <w:r w:rsidRPr="00777369">
        <w:rPr>
          <w:rFonts w:ascii="Times New Roman" w:hAnsi="Times New Roman" w:cs="Times New Roman"/>
          <w:color w:val="1B1B1B"/>
          <w:shd w:val="clear" w:color="auto" w:fill="FFFFFF"/>
        </w:rPr>
        <w:t> to forma ochrony dopuszczająca okresową możliwość pozyskania z natury osobników chronionych gatunków do celów leczniczych, konsumpcyjnych i gospodarczych.</w:t>
      </w:r>
    </w:p>
    <w:p w:rsidR="00777369" w:rsidRDefault="00777369" w:rsidP="00777369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777369">
        <w:rPr>
          <w:rFonts w:ascii="Times New Roman" w:hAnsi="Times New Roman" w:cs="Times New Roman"/>
          <w:color w:val="1B1B1B"/>
          <w:shd w:val="clear" w:color="auto" w:fill="FFFFFF"/>
        </w:rPr>
        <w:t>Gatunków roślin i grzybów objętych ochroną ścisłą nie wolno umyślnie zrywać i uszkadzać, a także niszczyć ich siedlisk. Nie można również pozyskiwać ich ze środowiska naturalnego, handlować nimi ani wywozić poza granice naszego kraju. Ponadto zabronione jest zamierzone przenoszenie ich poza stanowisko regularnego występowania.</w:t>
      </w:r>
    </w:p>
    <w:p w:rsidR="00777369" w:rsidRDefault="00777369" w:rsidP="00777369">
      <w:pPr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Zadania:</w:t>
      </w:r>
    </w:p>
    <w:p w:rsidR="00777369" w:rsidRDefault="00777369" w:rsidP="00777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temat do zeszytu.</w:t>
      </w:r>
    </w:p>
    <w:p w:rsidR="00777369" w:rsidRDefault="00777369" w:rsidP="00777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tekst.</w:t>
      </w:r>
    </w:p>
    <w:p w:rsidR="00777369" w:rsidRPr="00777369" w:rsidRDefault="00777369" w:rsidP="00777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Wyjaśnij pojęcia </w:t>
      </w:r>
      <w:r w:rsidRPr="00777369">
        <w:rPr>
          <w:rFonts w:ascii="Times New Roman" w:hAnsi="Times New Roman" w:cs="Times New Roman"/>
          <w:b/>
        </w:rPr>
        <w:t>ochrona ścisła</w:t>
      </w:r>
      <w:r>
        <w:rPr>
          <w:rFonts w:ascii="Times New Roman" w:hAnsi="Times New Roman" w:cs="Times New Roman"/>
        </w:rPr>
        <w:t xml:space="preserve"> i </w:t>
      </w:r>
      <w:r w:rsidRPr="00777369">
        <w:rPr>
          <w:rFonts w:ascii="Times New Roman" w:hAnsi="Times New Roman" w:cs="Times New Roman"/>
          <w:b/>
        </w:rPr>
        <w:t>ochrona częściowa</w:t>
      </w:r>
      <w:r>
        <w:rPr>
          <w:rFonts w:ascii="Times New Roman" w:hAnsi="Times New Roman" w:cs="Times New Roman"/>
          <w:b/>
        </w:rPr>
        <w:t>.</w:t>
      </w:r>
    </w:p>
    <w:p w:rsidR="00777369" w:rsidRDefault="00777369" w:rsidP="007773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Korzystając z dostępnych Ci źródeł informacji podaj po trzy zwierzęta i </w:t>
      </w:r>
      <w:r w:rsidR="00F53232">
        <w:rPr>
          <w:rFonts w:ascii="Times New Roman" w:hAnsi="Times New Roman" w:cs="Times New Roman"/>
        </w:rPr>
        <w:t>rośliny objęte                          w Polsce ścisłą ochroną gatunkową.</w:t>
      </w:r>
    </w:p>
    <w:p w:rsidR="00F53232" w:rsidRPr="00F53232" w:rsidRDefault="00F53232" w:rsidP="00F532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232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7" w:history="1">
        <w:r w:rsidRPr="00F53232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232" w:rsidRPr="00777369" w:rsidRDefault="00F53232" w:rsidP="00F53232">
      <w:pPr>
        <w:pStyle w:val="Akapitzlist"/>
        <w:jc w:val="both"/>
        <w:rPr>
          <w:rFonts w:ascii="Times New Roman" w:hAnsi="Times New Roman" w:cs="Times New Roman"/>
        </w:rPr>
      </w:pPr>
    </w:p>
    <w:sectPr w:rsidR="00F53232" w:rsidRPr="00777369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73A"/>
    <w:multiLevelType w:val="hybridMultilevel"/>
    <w:tmpl w:val="6E123146"/>
    <w:lvl w:ilvl="0" w:tplc="D87A6D2A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369"/>
    <w:rsid w:val="00723DD6"/>
    <w:rsid w:val="00777369"/>
    <w:rsid w:val="00E96A70"/>
    <w:rsid w:val="00F5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73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73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chrona-gatunkowa-roslin-zwierzat-i-grzybow/DDwG3YoAL" TargetMode="External"/><Relationship Id="rId5" Type="http://schemas.openxmlformats.org/officeDocument/2006/relationships/hyperlink" Target="https://epodreczniki.pl/a/ochrona-gatunkowa-roslin-zwierzat-i-grzybow/DDwG3Yo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2020-05-03T09:03:00Z</dcterms:created>
  <dcterms:modified xsi:type="dcterms:W3CDTF">2020-05-03T09:45:00Z</dcterms:modified>
</cp:coreProperties>
</file>