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617A" w14:textId="528F3D24" w:rsidR="009011B0" w:rsidRPr="00B802E7" w:rsidRDefault="009011B0" w:rsidP="00B802E7">
      <w:pPr>
        <w:spacing w:after="120" w:line="360" w:lineRule="auto"/>
        <w:jc w:val="center"/>
        <w:rPr>
          <w:rFonts w:ascii="Times New Roman" w:hAnsi="Times New Roman" w:cs="Times New Roman"/>
          <w:b/>
        </w:rPr>
      </w:pPr>
      <w:r w:rsidRPr="00B802E7">
        <w:rPr>
          <w:rFonts w:ascii="Times New Roman" w:hAnsi="Times New Roman" w:cs="Times New Roman"/>
          <w:b/>
        </w:rPr>
        <w:t>ORGANIZACJA PRACY PRZEDSZKOLA OD 6 MAJA 2020 R. NA CZAS ZAGROŻENIA EPIDEMICZNEGO</w:t>
      </w:r>
    </w:p>
    <w:p w14:paraId="26935CFA" w14:textId="7E62ABA6" w:rsidR="009011B0" w:rsidRPr="00B802E7" w:rsidRDefault="009011B0" w:rsidP="00B802E7">
      <w:pPr>
        <w:spacing w:after="120" w:line="360" w:lineRule="auto"/>
        <w:rPr>
          <w:rFonts w:ascii="Times New Roman" w:hAnsi="Times New Roman" w:cs="Times New Roman"/>
        </w:rPr>
      </w:pPr>
    </w:p>
    <w:p w14:paraId="2A5FEE6D" w14:textId="327FE4E9" w:rsidR="009011B0" w:rsidRPr="00B802E7" w:rsidRDefault="009011B0"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Przed</w:t>
      </w:r>
      <w:r w:rsidR="00694263">
        <w:rPr>
          <w:rFonts w:ascii="Times New Roman" w:hAnsi="Times New Roman" w:cs="Times New Roman"/>
        </w:rPr>
        <w:t>szkole czynne jest w godzinach  6.45 – 15.15</w:t>
      </w:r>
      <w:r w:rsidRPr="00B802E7">
        <w:rPr>
          <w:rFonts w:ascii="Times New Roman" w:hAnsi="Times New Roman" w:cs="Times New Roman"/>
        </w:rPr>
        <w:t>.</w:t>
      </w:r>
    </w:p>
    <w:p w14:paraId="398C132B" w14:textId="4568CB1E" w:rsidR="009011B0" w:rsidRPr="00B802E7" w:rsidRDefault="009011B0"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L</w:t>
      </w:r>
      <w:r w:rsidR="00694263">
        <w:rPr>
          <w:rFonts w:ascii="Times New Roman" w:hAnsi="Times New Roman" w:cs="Times New Roman"/>
        </w:rPr>
        <w:t>iczebność grup nie przekracza 12</w:t>
      </w:r>
      <w:bookmarkStart w:id="0" w:name="_GoBack"/>
      <w:bookmarkEnd w:id="0"/>
      <w:r w:rsidRPr="00B802E7">
        <w:rPr>
          <w:rFonts w:ascii="Times New Roman" w:hAnsi="Times New Roman" w:cs="Times New Roman"/>
        </w:rPr>
        <w:t xml:space="preserve"> dzieci.</w:t>
      </w:r>
    </w:p>
    <w:p w14:paraId="26B860D5" w14:textId="272BD815" w:rsidR="009F2DDC" w:rsidRPr="00B802E7" w:rsidRDefault="00380707"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Grupy będą przebywać w wyznaczonych i stałych salach.</w:t>
      </w:r>
    </w:p>
    <w:p w14:paraId="3D3A734A" w14:textId="5CD7E02B" w:rsidR="00602CAE" w:rsidRPr="00B802E7"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Zawiesza się organizowanie zajęć dodatkowych wymagających uczestnictwa osób z zewnątrz, np. religia, j. angielski.</w:t>
      </w:r>
    </w:p>
    <w:p w14:paraId="60BFB2F4" w14:textId="1B49471F" w:rsidR="00602CAE" w:rsidRPr="00B802E7"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Każde pomieszczenie użytkowane w przedszkolu zostaje wyposażone w płyn dezynfekujący.</w:t>
      </w:r>
    </w:p>
    <w:p w14:paraId="653A266F" w14:textId="6F7BFCB7" w:rsidR="00602CAE" w:rsidRPr="00B802E7"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Dyrektor zobowiązany jest do wyznaczenia jednego miejsca – kosza, na wyrzucanie środków ochrony osobistej po ich zużyciu.</w:t>
      </w:r>
    </w:p>
    <w:p w14:paraId="133F9CE0" w14:textId="77777777" w:rsidR="007713B4"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W widocznym miejscu w łazienkach należy wywiesić plakaty z zasadami prawidłowego my</w:t>
      </w:r>
      <w:r w:rsidR="009F2DDC" w:rsidRPr="00B802E7">
        <w:rPr>
          <w:rFonts w:ascii="Times New Roman" w:hAnsi="Times New Roman" w:cs="Times New Roman"/>
        </w:rPr>
        <w:t>c</w:t>
      </w:r>
      <w:r w:rsidRPr="00B802E7">
        <w:rPr>
          <w:rFonts w:ascii="Times New Roman" w:hAnsi="Times New Roman" w:cs="Times New Roman"/>
        </w:rPr>
        <w:t>ia rąk.</w:t>
      </w:r>
      <w:r w:rsidR="00884B33" w:rsidRPr="00B802E7">
        <w:rPr>
          <w:rFonts w:ascii="Times New Roman" w:hAnsi="Times New Roman" w:cs="Times New Roman"/>
        </w:rPr>
        <w:t xml:space="preserve"> </w:t>
      </w:r>
    </w:p>
    <w:p w14:paraId="029AED26" w14:textId="39990250" w:rsidR="00602CAE" w:rsidRDefault="00884B33"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Zobowiązuje się nauczycieli do przestrzegania zasad prawidłowego mycia rąk i nadzorowan</w:t>
      </w:r>
      <w:r w:rsidR="007713B4">
        <w:rPr>
          <w:rFonts w:ascii="Times New Roman" w:hAnsi="Times New Roman" w:cs="Times New Roman"/>
        </w:rPr>
        <w:t>ia podczas tej czynności dzieci, szczególnie po przyjściu do placówki, przed jedzeniem i po powrocie ze świeżego powietrza, po skorzystaniu z toalety.</w:t>
      </w:r>
    </w:p>
    <w:p w14:paraId="3DFA9253" w14:textId="1EFF3C1B" w:rsidR="00385133" w:rsidRDefault="00385133" w:rsidP="00B802E7">
      <w:pPr>
        <w:pStyle w:val="Akapitzlist"/>
        <w:numPr>
          <w:ilvl w:val="0"/>
          <w:numId w:val="1"/>
        </w:numPr>
        <w:spacing w:after="120" w:line="360" w:lineRule="auto"/>
        <w:rPr>
          <w:rFonts w:ascii="Times New Roman" w:hAnsi="Times New Roman" w:cs="Times New Roman"/>
        </w:rPr>
      </w:pPr>
      <w:r>
        <w:rPr>
          <w:rFonts w:ascii="Times New Roman" w:hAnsi="Times New Roman" w:cs="Times New Roman"/>
        </w:rPr>
        <w:t>Przy organizacji żywienia w placówce,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14:paraId="40B19C98" w14:textId="5D5720C2" w:rsidR="00385133" w:rsidRPr="00B802E7" w:rsidRDefault="00385133" w:rsidP="00B802E7">
      <w:pPr>
        <w:pStyle w:val="Akapitzlist"/>
        <w:numPr>
          <w:ilvl w:val="0"/>
          <w:numId w:val="1"/>
        </w:numPr>
        <w:spacing w:after="120" w:line="360" w:lineRule="auto"/>
        <w:rPr>
          <w:rFonts w:ascii="Times New Roman" w:hAnsi="Times New Roman" w:cs="Times New Roman"/>
        </w:rPr>
      </w:pPr>
      <w:r>
        <w:rPr>
          <w:rFonts w:ascii="Times New Roman" w:hAnsi="Times New Roman" w:cs="Times New Roman"/>
        </w:rPr>
        <w:t>Wielorazowe naczynia i sztućce należy myć w zmywarce z dodatkiem detergentu, w temperaturze minimum 60</w:t>
      </w:r>
      <w:r w:rsidRPr="00385133">
        <w:rPr>
          <w:rFonts w:ascii="Times New Roman" w:hAnsi="Times New Roman" w:cs="Times New Roman"/>
          <w:vertAlign w:val="superscript"/>
        </w:rPr>
        <w:t>0</w:t>
      </w:r>
      <w:r>
        <w:rPr>
          <w:rFonts w:ascii="Times New Roman" w:hAnsi="Times New Roman" w:cs="Times New Roman"/>
        </w:rPr>
        <w:t xml:space="preserve"> lub je wyparzać.</w:t>
      </w:r>
    </w:p>
    <w:p w14:paraId="6327EEEB" w14:textId="03D889D9" w:rsidR="00602CAE" w:rsidRPr="00B802E7"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Zaleca się zachowanie szczególnej ostrożności i zasad higieny podczas podawania dzieciom napojów oraz posiłków.</w:t>
      </w:r>
      <w:r w:rsidR="009F2DDC" w:rsidRPr="00B802E7">
        <w:rPr>
          <w:rFonts w:ascii="Times New Roman" w:hAnsi="Times New Roman" w:cs="Times New Roman"/>
        </w:rPr>
        <w:t xml:space="preserve"> Posił</w:t>
      </w:r>
      <w:r w:rsidR="005A592A">
        <w:rPr>
          <w:rFonts w:ascii="Times New Roman" w:hAnsi="Times New Roman" w:cs="Times New Roman"/>
        </w:rPr>
        <w:t>ki spożywa się w małych grupach w swoich salach.</w:t>
      </w:r>
    </w:p>
    <w:p w14:paraId="0DECDA2F" w14:textId="605A2F77" w:rsidR="00380707" w:rsidRPr="00B802E7" w:rsidRDefault="00380707"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Elimin</w:t>
      </w:r>
      <w:r w:rsidR="009F2DDC" w:rsidRPr="00B802E7">
        <w:rPr>
          <w:rFonts w:ascii="Times New Roman" w:hAnsi="Times New Roman" w:cs="Times New Roman"/>
        </w:rPr>
        <w:t xml:space="preserve">uje się </w:t>
      </w:r>
      <w:r w:rsidRPr="00B802E7">
        <w:rPr>
          <w:rFonts w:ascii="Times New Roman" w:hAnsi="Times New Roman" w:cs="Times New Roman"/>
        </w:rPr>
        <w:t>obowiązek mycia zębów przez dzieci.</w:t>
      </w:r>
    </w:p>
    <w:p w14:paraId="67CDB475" w14:textId="48C5C0D7" w:rsidR="00380707" w:rsidRPr="00B802E7" w:rsidRDefault="00380707"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Eliminuj</w:t>
      </w:r>
      <w:r w:rsidR="009F2DDC" w:rsidRPr="00B802E7">
        <w:rPr>
          <w:rFonts w:ascii="Times New Roman" w:hAnsi="Times New Roman" w:cs="Times New Roman"/>
        </w:rPr>
        <w:t>e się</w:t>
      </w:r>
      <w:r w:rsidRPr="00B802E7">
        <w:rPr>
          <w:rFonts w:ascii="Times New Roman" w:hAnsi="Times New Roman" w:cs="Times New Roman"/>
        </w:rPr>
        <w:t xml:space="preserve"> leżakowanie dzieci.</w:t>
      </w:r>
    </w:p>
    <w:p w14:paraId="3CE65A17" w14:textId="7C87615F" w:rsidR="007713B4" w:rsidRPr="007713B4" w:rsidRDefault="009F2DDC" w:rsidP="007713B4">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Zaleca się częste dezynfekowanie powierzchni dotykowych, takich jak: poręcze, klamki, włącznik światła, uchwyty, poręcze krzeseł i powierzchni płaskich, w tym blatów w salach zajęć i pomieszczeniach do spożywania posiłków.</w:t>
      </w:r>
      <w:r w:rsidR="007713B4">
        <w:rPr>
          <w:rFonts w:ascii="Times New Roman" w:hAnsi="Times New Roman" w:cs="Times New Roman"/>
        </w:rPr>
        <w:t xml:space="preserve"> Przeprowadzając dezynfekcję należy ściśle przestrzegać zaleceń producenta znajdujących się na opakowaniu środka do dezynfekcji. Ważne jest ścisłe przestrzeganie czasu niezbędnego do wywietrzenia dezynfekowanych </w:t>
      </w:r>
      <w:r w:rsidR="007713B4">
        <w:rPr>
          <w:rFonts w:ascii="Times New Roman" w:hAnsi="Times New Roman" w:cs="Times New Roman"/>
        </w:rPr>
        <w:lastRenderedPageBreak/>
        <w:t>pomieszczeń, przedmiotów, tak aby dzieci nie były narażone na wdychanie oparów środków służących do dezynfekcji.</w:t>
      </w:r>
    </w:p>
    <w:p w14:paraId="78A01A03" w14:textId="09661564" w:rsidR="00884B33" w:rsidRPr="00B802E7" w:rsidRDefault="00884B33"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Codziennie  w godzinach porannych należy dezynfekować urządzenia na placu zabaw, w przypadku gdy dzieci będą z niego korzystać, środkiem do tego przeznaczonym.</w:t>
      </w:r>
      <w:r w:rsidR="005C366E">
        <w:rPr>
          <w:rFonts w:ascii="Times New Roman" w:hAnsi="Times New Roman" w:cs="Times New Roman"/>
        </w:rPr>
        <w:t xml:space="preserve"> W sytuacji, gdy plac zostaje wyłączony z użytkowania, należy zabezpieczyć go taśmą.</w:t>
      </w:r>
    </w:p>
    <w:p w14:paraId="2BBD3331" w14:textId="2DB74E11" w:rsidR="00884B33" w:rsidRPr="00B802E7" w:rsidRDefault="00884B33"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Dyrektor zobowiązany jest do przygotowania harmonogramu przebywania grup dzieci na placu przedszkolnym, tak aby uniknąć większych skupisk i kontaktu między grupami dzieci.</w:t>
      </w:r>
    </w:p>
    <w:p w14:paraId="6F2E6FA5" w14:textId="28A47156" w:rsidR="00884B33" w:rsidRPr="00B802E7" w:rsidRDefault="00884B33"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Zabrania się wyjścia poza teren placówki, na spacery lub wycieczki.</w:t>
      </w:r>
    </w:p>
    <w:p w14:paraId="28ED232E" w14:textId="780455B7" w:rsidR="00380707" w:rsidRPr="00B802E7" w:rsidRDefault="00380707"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 xml:space="preserve">Z </w:t>
      </w:r>
      <w:proofErr w:type="spellStart"/>
      <w:r w:rsidRPr="00B802E7">
        <w:rPr>
          <w:rFonts w:ascii="Times New Roman" w:hAnsi="Times New Roman" w:cs="Times New Roman"/>
        </w:rPr>
        <w:t>sal</w:t>
      </w:r>
      <w:proofErr w:type="spellEnd"/>
      <w:r w:rsidRPr="00B802E7">
        <w:rPr>
          <w:rFonts w:ascii="Times New Roman" w:hAnsi="Times New Roman" w:cs="Times New Roman"/>
        </w:rPr>
        <w:t xml:space="preserve"> przedszkolnych należy usunąć wszelkie zab</w:t>
      </w:r>
      <w:r w:rsidR="005C366E">
        <w:rPr>
          <w:rFonts w:ascii="Times New Roman" w:hAnsi="Times New Roman" w:cs="Times New Roman"/>
        </w:rPr>
        <w:t>awki i sprzęty,  których nie ma</w:t>
      </w:r>
      <w:r w:rsidRPr="00B802E7">
        <w:rPr>
          <w:rFonts w:ascii="Times New Roman" w:hAnsi="Times New Roman" w:cs="Times New Roman"/>
        </w:rPr>
        <w:t xml:space="preserve"> możliwości częstego i bezpiecznego dezynfekowania (np. </w:t>
      </w:r>
      <w:proofErr w:type="spellStart"/>
      <w:r w:rsidRPr="00B802E7">
        <w:rPr>
          <w:rFonts w:ascii="Times New Roman" w:hAnsi="Times New Roman" w:cs="Times New Roman"/>
        </w:rPr>
        <w:t>pluszaki</w:t>
      </w:r>
      <w:proofErr w:type="spellEnd"/>
      <w:r w:rsidRPr="00B802E7">
        <w:rPr>
          <w:rFonts w:ascii="Times New Roman" w:hAnsi="Times New Roman" w:cs="Times New Roman"/>
        </w:rPr>
        <w:t>, lalki, wózki, dywany)</w:t>
      </w:r>
      <w:r w:rsidR="009F2DDC" w:rsidRPr="00B802E7">
        <w:rPr>
          <w:rFonts w:ascii="Times New Roman" w:hAnsi="Times New Roman" w:cs="Times New Roman"/>
        </w:rPr>
        <w:t>.</w:t>
      </w:r>
    </w:p>
    <w:p w14:paraId="48CA5BC0" w14:textId="2D05B8C3" w:rsidR="00884B33" w:rsidRPr="00B802E7" w:rsidRDefault="00884B33"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Co godzinę należy wietrzyć salę zajęć i prowadzić zabawy ruchowe przy otwartych oknach.</w:t>
      </w:r>
    </w:p>
    <w:p w14:paraId="0E62D078" w14:textId="3D59A152" w:rsidR="009F2DDC" w:rsidRPr="00B802E7" w:rsidRDefault="009F2DDC"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Dyrektor zobowiązany jest do wyznaczenia i przygotowania pomieszczenia (wyposażonego w środki ochrony osobistej i płyn dezynfekujący</w:t>
      </w:r>
      <w:r w:rsidR="005C366E">
        <w:rPr>
          <w:rFonts w:ascii="Times New Roman" w:hAnsi="Times New Roman" w:cs="Times New Roman"/>
        </w:rPr>
        <w:t>)</w:t>
      </w:r>
      <w:r w:rsidRPr="00B802E7">
        <w:rPr>
          <w:rFonts w:ascii="Times New Roman" w:hAnsi="Times New Roman" w:cs="Times New Roman"/>
        </w:rPr>
        <w:t xml:space="preserve">, w którym będzie można odizolować </w:t>
      </w:r>
      <w:r w:rsidR="005C366E">
        <w:rPr>
          <w:rFonts w:ascii="Times New Roman" w:hAnsi="Times New Roman" w:cs="Times New Roman"/>
        </w:rPr>
        <w:t>dziecko</w:t>
      </w:r>
      <w:r w:rsidRPr="00B802E7">
        <w:rPr>
          <w:rFonts w:ascii="Times New Roman" w:hAnsi="Times New Roman" w:cs="Times New Roman"/>
        </w:rPr>
        <w:t xml:space="preserve"> w przypadku stwierdzenia objawów chorobowych.</w:t>
      </w:r>
    </w:p>
    <w:p w14:paraId="5B892070" w14:textId="72489F26" w:rsidR="009F2DDC" w:rsidRPr="00B802E7" w:rsidRDefault="009F2DDC"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Dyrektor zobowiązany jest do umieszczenia w łatwo dostępnym miejscu numerów telefonów do: organu prowadzącego, kuratora oświaty, stacji sanitarno-epidemiologicznej, służb medycznych (szpital z oddziałem zakaźnym).</w:t>
      </w:r>
    </w:p>
    <w:p w14:paraId="25661C36" w14:textId="712D5327" w:rsidR="009011B0" w:rsidRPr="00B802E7" w:rsidRDefault="009011B0"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Pracownicy pedagogiczni pracują 8 godzin dziennie w systemie dwutygodniowym – tzn. dwa tygodnie pracy bezpośredniej z</w:t>
      </w:r>
      <w:r w:rsidR="00380707" w:rsidRPr="00B802E7">
        <w:rPr>
          <w:rFonts w:ascii="Times New Roman" w:hAnsi="Times New Roman" w:cs="Times New Roman"/>
        </w:rPr>
        <w:t xml:space="preserve"> powierzoną grupą</w:t>
      </w:r>
      <w:r w:rsidRPr="00B802E7">
        <w:rPr>
          <w:rFonts w:ascii="Times New Roman" w:hAnsi="Times New Roman" w:cs="Times New Roman"/>
        </w:rPr>
        <w:t xml:space="preserve"> dzie</w:t>
      </w:r>
      <w:r w:rsidR="00380707" w:rsidRPr="00B802E7">
        <w:rPr>
          <w:rFonts w:ascii="Times New Roman" w:hAnsi="Times New Roman" w:cs="Times New Roman"/>
        </w:rPr>
        <w:t>ci</w:t>
      </w:r>
      <w:r w:rsidRPr="00B802E7">
        <w:rPr>
          <w:rFonts w:ascii="Times New Roman" w:hAnsi="Times New Roman" w:cs="Times New Roman"/>
        </w:rPr>
        <w:t>, następne dwa tygodnie praca zdalna w domu w odpowiednio wyliczonym czasie pracy, za który odpowiedzialny jest dyrektor placówki.</w:t>
      </w:r>
    </w:p>
    <w:p w14:paraId="4303AED3" w14:textId="1139EE92" w:rsidR="009011B0" w:rsidRPr="00B802E7" w:rsidRDefault="00380707"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Pracownicy niepedagogiczni pracują 8 godzin dziennie – dwa tygodnie bezpośredniej pracy z nauczycielem w powierzonej grupie, następne dwa tygodnie wykonują prace zlecone przez dyrektora na terenie placówki.</w:t>
      </w:r>
    </w:p>
    <w:p w14:paraId="768212FB" w14:textId="70719989" w:rsidR="00380707" w:rsidRDefault="00380707"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Dyrektor zobowiązany jest do zorganizowania takiej pracy</w:t>
      </w:r>
      <w:r w:rsidR="006F0374">
        <w:rPr>
          <w:rFonts w:ascii="Times New Roman" w:hAnsi="Times New Roman" w:cs="Times New Roman"/>
        </w:rPr>
        <w:t xml:space="preserve"> aby pracownicy</w:t>
      </w:r>
      <w:r w:rsidRPr="00B802E7">
        <w:rPr>
          <w:rFonts w:ascii="Times New Roman" w:hAnsi="Times New Roman" w:cs="Times New Roman"/>
        </w:rPr>
        <w:t xml:space="preserve"> po 60 r.ż.</w:t>
      </w:r>
      <w:r w:rsidR="006F0374">
        <w:rPr>
          <w:rFonts w:ascii="Times New Roman" w:hAnsi="Times New Roman" w:cs="Times New Roman"/>
        </w:rPr>
        <w:t xml:space="preserve"> oraz z istotnymi problemami zdrowotnymi</w:t>
      </w:r>
      <w:r w:rsidRPr="00B802E7">
        <w:rPr>
          <w:rFonts w:ascii="Times New Roman" w:hAnsi="Times New Roman" w:cs="Times New Roman"/>
        </w:rPr>
        <w:t xml:space="preserve"> nie mieli bezpośredniego kontaktu z dziećmi.</w:t>
      </w:r>
    </w:p>
    <w:p w14:paraId="4A54CD7E" w14:textId="167AFD37" w:rsidR="005A592A" w:rsidRDefault="005A592A" w:rsidP="00B802E7">
      <w:pPr>
        <w:pStyle w:val="Akapitzlist"/>
        <w:numPr>
          <w:ilvl w:val="0"/>
          <w:numId w:val="1"/>
        </w:numPr>
        <w:spacing w:after="120" w:line="360" w:lineRule="auto"/>
        <w:rPr>
          <w:rFonts w:ascii="Times New Roman" w:hAnsi="Times New Roman" w:cs="Times New Roman"/>
        </w:rPr>
      </w:pPr>
      <w:r>
        <w:rPr>
          <w:rFonts w:ascii="Times New Roman" w:hAnsi="Times New Roman" w:cs="Times New Roman"/>
        </w:rPr>
        <w:t>Personel pomocniczy oraz kuchenny nie może kontaktować się z dziećmi oraz personelem opiekującym się dziećmi.</w:t>
      </w:r>
    </w:p>
    <w:p w14:paraId="0750D823" w14:textId="328E98C3" w:rsidR="005A592A" w:rsidRDefault="005A592A" w:rsidP="00B802E7">
      <w:pPr>
        <w:pStyle w:val="Akapitzlist"/>
        <w:numPr>
          <w:ilvl w:val="0"/>
          <w:numId w:val="1"/>
        </w:numPr>
        <w:spacing w:after="120" w:line="360" w:lineRule="auto"/>
        <w:rPr>
          <w:rFonts w:ascii="Times New Roman" w:hAnsi="Times New Roman" w:cs="Times New Roman"/>
        </w:rPr>
      </w:pPr>
      <w:r>
        <w:rPr>
          <w:rFonts w:ascii="Times New Roman" w:hAnsi="Times New Roman" w:cs="Times New Roman"/>
        </w:rPr>
        <w:t xml:space="preserve">Rodzice/opiekunowie prawni przyprowadzający lub odbierający dzieci do i </w:t>
      </w:r>
      <w:r w:rsidR="005C366E">
        <w:rPr>
          <w:rFonts w:ascii="Times New Roman" w:hAnsi="Times New Roman" w:cs="Times New Roman"/>
        </w:rPr>
        <w:t>z</w:t>
      </w:r>
      <w:r>
        <w:rPr>
          <w:rFonts w:ascii="Times New Roman" w:hAnsi="Times New Roman" w:cs="Times New Roman"/>
        </w:rPr>
        <w:t xml:space="preserve"> placówki mają zachować dystans społeczny w odniesieniu do pracowników jak i innych dzieci i ich rodziców wynoszący min. 2 m.</w:t>
      </w:r>
    </w:p>
    <w:p w14:paraId="30D8BECC" w14:textId="4F3745BB" w:rsidR="005A592A" w:rsidRPr="00B802E7" w:rsidRDefault="005A592A" w:rsidP="00B802E7">
      <w:pPr>
        <w:pStyle w:val="Akapitzlist"/>
        <w:numPr>
          <w:ilvl w:val="0"/>
          <w:numId w:val="1"/>
        </w:numPr>
        <w:spacing w:after="120" w:line="360" w:lineRule="auto"/>
        <w:rPr>
          <w:rFonts w:ascii="Times New Roman" w:hAnsi="Times New Roman" w:cs="Times New Roman"/>
        </w:rPr>
      </w:pPr>
      <w:r>
        <w:rPr>
          <w:rFonts w:ascii="Times New Roman" w:hAnsi="Times New Roman" w:cs="Times New Roman"/>
        </w:rPr>
        <w:t>Rodzice/opiekunowie prawni mogą wchodzić wyłącznie do wyznaczonej w placówce przestrzeni z zachowaniem zasady – 1 rodzic z dzieckiem na 15 m</w:t>
      </w:r>
      <w:r w:rsidRPr="005A592A">
        <w:rPr>
          <w:rFonts w:ascii="Times New Roman" w:hAnsi="Times New Roman" w:cs="Times New Roman"/>
          <w:vertAlign w:val="superscript"/>
        </w:rPr>
        <w:t>2</w:t>
      </w:r>
      <w:r>
        <w:rPr>
          <w:rFonts w:ascii="Times New Roman" w:hAnsi="Times New Roman" w:cs="Times New Roman"/>
        </w:rPr>
        <w:t>.</w:t>
      </w:r>
    </w:p>
    <w:p w14:paraId="0346D023" w14:textId="1E0F6054" w:rsidR="00380707" w:rsidRPr="00B802E7" w:rsidRDefault="00380707"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 xml:space="preserve">Dyrektor wyznacza osoby dyżurujące do przyjmowania i </w:t>
      </w:r>
      <w:r w:rsidR="00602CAE" w:rsidRPr="00B802E7">
        <w:rPr>
          <w:rFonts w:ascii="Times New Roman" w:hAnsi="Times New Roman" w:cs="Times New Roman"/>
        </w:rPr>
        <w:t>przekazywania do odbioru dzieci  przy drzwiach wejściowych do placówki.</w:t>
      </w:r>
    </w:p>
    <w:p w14:paraId="4EEF3036" w14:textId="05F157F4" w:rsidR="00602CAE" w:rsidRPr="00B802E7"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Osoby wyznaczone zabezpieczone zostają w indywidualną osłonę nosa i ust oraz rękawiczki ochronne.</w:t>
      </w:r>
    </w:p>
    <w:p w14:paraId="60B4454A" w14:textId="7BF7FD9D" w:rsidR="00602CAE" w:rsidRPr="00B802E7"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lastRenderedPageBreak/>
        <w:t>Osoby wyznaczone do przyjmowania dzieci zobowiązane są do zmierzenia dziecku temperatury ciała oraz odkażenia dłoni dziecka odpowiednim środkiem do tego przeznaczonym oraz do przekazania dziecka nauczycielowi lub pomocy nauczyciela danej grupy.</w:t>
      </w:r>
    </w:p>
    <w:p w14:paraId="73C96C57" w14:textId="1E79AA92" w:rsidR="00602CAE" w:rsidRPr="00B802E7" w:rsidRDefault="00602CAE" w:rsidP="00B802E7">
      <w:pPr>
        <w:pStyle w:val="Akapitzlist"/>
        <w:numPr>
          <w:ilvl w:val="0"/>
          <w:numId w:val="1"/>
        </w:numPr>
        <w:spacing w:after="120" w:line="360" w:lineRule="auto"/>
        <w:rPr>
          <w:rFonts w:ascii="Times New Roman" w:hAnsi="Times New Roman" w:cs="Times New Roman"/>
        </w:rPr>
      </w:pPr>
      <w:r w:rsidRPr="00B802E7">
        <w:rPr>
          <w:rFonts w:ascii="Times New Roman" w:hAnsi="Times New Roman" w:cs="Times New Roman"/>
        </w:rPr>
        <w:t>Nauczycie</w:t>
      </w:r>
      <w:r w:rsidR="005A592A">
        <w:rPr>
          <w:rFonts w:ascii="Times New Roman" w:hAnsi="Times New Roman" w:cs="Times New Roman"/>
        </w:rPr>
        <w:t>l lub pomoc nauczyciela po odeb</w:t>
      </w:r>
      <w:r w:rsidRPr="00B802E7">
        <w:rPr>
          <w:rFonts w:ascii="Times New Roman" w:hAnsi="Times New Roman" w:cs="Times New Roman"/>
        </w:rPr>
        <w:t>raniu dziecka od osoby przyjmującej</w:t>
      </w:r>
      <w:r w:rsidR="005A592A">
        <w:rPr>
          <w:rFonts w:ascii="Times New Roman" w:hAnsi="Times New Roman" w:cs="Times New Roman"/>
        </w:rPr>
        <w:t>,</w:t>
      </w:r>
      <w:r w:rsidRPr="00B802E7">
        <w:rPr>
          <w:rFonts w:ascii="Times New Roman" w:hAnsi="Times New Roman" w:cs="Times New Roman"/>
        </w:rPr>
        <w:t xml:space="preserve"> zobowiązana jest do dopilnowania dziecka w szatni podczas przebierania oraz odprowadzenia do wyznaczonej grupy.</w:t>
      </w:r>
    </w:p>
    <w:p w14:paraId="1DD71065" w14:textId="24AF76CC" w:rsidR="00602CAE" w:rsidRPr="00B802E7" w:rsidRDefault="00602CAE" w:rsidP="00B802E7">
      <w:pPr>
        <w:spacing w:after="120" w:line="360" w:lineRule="auto"/>
        <w:rPr>
          <w:rFonts w:ascii="Times New Roman" w:hAnsi="Times New Roman" w:cs="Times New Roman"/>
        </w:rPr>
      </w:pPr>
    </w:p>
    <w:p w14:paraId="7A6D303F" w14:textId="49E0CD4F" w:rsidR="009F2DDC" w:rsidRPr="00B802E7" w:rsidRDefault="009F2DDC" w:rsidP="00B802E7">
      <w:pPr>
        <w:spacing w:after="120" w:line="360" w:lineRule="auto"/>
        <w:rPr>
          <w:rFonts w:ascii="Times New Roman" w:hAnsi="Times New Roman" w:cs="Times New Roman"/>
        </w:rPr>
      </w:pPr>
    </w:p>
    <w:p w14:paraId="03CD3D67" w14:textId="77777777" w:rsidR="009F2DDC" w:rsidRPr="00B802E7" w:rsidRDefault="009F2DDC" w:rsidP="00B802E7">
      <w:pPr>
        <w:spacing w:after="120" w:line="360" w:lineRule="auto"/>
        <w:rPr>
          <w:rFonts w:ascii="Times New Roman" w:hAnsi="Times New Roman" w:cs="Times New Roman"/>
        </w:rPr>
      </w:pPr>
      <w:r w:rsidRPr="00B802E7">
        <w:rPr>
          <w:rFonts w:ascii="Times New Roman" w:hAnsi="Times New Roman" w:cs="Times New Roman"/>
        </w:rPr>
        <w:t>Zobowiązuję dyrektora placówki do zapoznania z procedurą pracowników oraz rodziców korzystających z opieki nad dziećmi w okresie od 6 maja 2020 r.</w:t>
      </w:r>
    </w:p>
    <w:p w14:paraId="5031233E" w14:textId="77777777" w:rsidR="009F2DDC" w:rsidRPr="00B802E7" w:rsidRDefault="009F2DDC" w:rsidP="00B802E7">
      <w:pPr>
        <w:spacing w:after="120" w:line="360" w:lineRule="auto"/>
        <w:rPr>
          <w:rFonts w:ascii="Times New Roman" w:hAnsi="Times New Roman" w:cs="Times New Roman"/>
        </w:rPr>
      </w:pPr>
    </w:p>
    <w:sectPr w:rsidR="009F2DDC" w:rsidRPr="00B80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F55CD"/>
    <w:multiLevelType w:val="hybridMultilevel"/>
    <w:tmpl w:val="9F947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B0"/>
    <w:rsid w:val="001A1A1E"/>
    <w:rsid w:val="00380707"/>
    <w:rsid w:val="00385133"/>
    <w:rsid w:val="0040616C"/>
    <w:rsid w:val="005A592A"/>
    <w:rsid w:val="005C366E"/>
    <w:rsid w:val="00602CAE"/>
    <w:rsid w:val="00694263"/>
    <w:rsid w:val="006F0374"/>
    <w:rsid w:val="007713B4"/>
    <w:rsid w:val="00884B33"/>
    <w:rsid w:val="009011B0"/>
    <w:rsid w:val="009F2DDC"/>
    <w:rsid w:val="00B80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1760"/>
  <w15:chartTrackingRefBased/>
  <w15:docId w15:val="{235F0127-2FC4-4D0F-BF7A-AA0F350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782</Words>
  <Characters>4693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A7956</dc:creator>
  <cp:keywords/>
  <dc:description/>
  <cp:lastModifiedBy>MKlosek</cp:lastModifiedBy>
  <cp:revision>9</cp:revision>
  <dcterms:created xsi:type="dcterms:W3CDTF">2020-05-03T15:45:00Z</dcterms:created>
  <dcterms:modified xsi:type="dcterms:W3CDTF">2020-05-05T07:15:00Z</dcterms:modified>
</cp:coreProperties>
</file>