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8D" w:rsidRPr="0086698D" w:rsidRDefault="0086698D" w:rsidP="0086698D">
      <w:pPr>
        <w:spacing w:line="360" w:lineRule="auto"/>
        <w:jc w:val="center"/>
        <w:rPr>
          <w:b/>
          <w:bCs/>
          <w:sz w:val="28"/>
          <w:szCs w:val="28"/>
        </w:rPr>
      </w:pPr>
      <w:r w:rsidRPr="0086698D">
        <w:rPr>
          <w:b/>
          <w:bCs/>
          <w:sz w:val="28"/>
          <w:szCs w:val="28"/>
        </w:rPr>
        <w:t>Gymnázium, Dukelská 26/30, 087 01 Giraltovce</w:t>
      </w:r>
    </w:p>
    <w:p w:rsidR="0086698D" w:rsidRDefault="0086698D" w:rsidP="00D775A2">
      <w:pPr>
        <w:spacing w:line="360" w:lineRule="auto"/>
        <w:jc w:val="both"/>
        <w:rPr>
          <w:bCs/>
        </w:rPr>
      </w:pPr>
    </w:p>
    <w:p w:rsidR="0086698D" w:rsidRPr="00852441" w:rsidRDefault="00D775A2" w:rsidP="00852441">
      <w:pPr>
        <w:spacing w:line="360" w:lineRule="auto"/>
        <w:jc w:val="center"/>
        <w:rPr>
          <w:bCs/>
          <w:sz w:val="28"/>
          <w:szCs w:val="28"/>
        </w:rPr>
      </w:pPr>
      <w:r w:rsidRPr="0086698D">
        <w:rPr>
          <w:bCs/>
          <w:sz w:val="28"/>
          <w:szCs w:val="28"/>
        </w:rPr>
        <w:t>Kritériá</w:t>
      </w:r>
      <w:r w:rsidR="0086698D" w:rsidRPr="0086698D">
        <w:rPr>
          <w:bCs/>
          <w:sz w:val="28"/>
          <w:szCs w:val="28"/>
        </w:rPr>
        <w:t xml:space="preserve"> klasifikácie žiakov v čase mimoriadnej situácie, spôsobenej prerušením vyučovania v školách v školskom roku 2019/2020</w:t>
      </w:r>
    </w:p>
    <w:p w:rsidR="0086698D" w:rsidRDefault="0086698D" w:rsidP="00D775A2">
      <w:pPr>
        <w:spacing w:line="360" w:lineRule="auto"/>
        <w:jc w:val="both"/>
        <w:rPr>
          <w:bCs/>
        </w:rPr>
      </w:pPr>
    </w:p>
    <w:p w:rsidR="0086698D" w:rsidRDefault="0086698D" w:rsidP="00852441">
      <w:pPr>
        <w:spacing w:line="360" w:lineRule="auto"/>
        <w:ind w:firstLine="708"/>
        <w:jc w:val="both"/>
        <w:rPr>
          <w:bCs/>
        </w:rPr>
      </w:pPr>
      <w:r>
        <w:rPr>
          <w:bCs/>
        </w:rPr>
        <w:t>Kritériá klasifikácii žiakov na našej škole vychádzajú z </w:t>
      </w:r>
      <w:r w:rsidRPr="0034127B">
        <w:rPr>
          <w:bCs/>
          <w:i/>
        </w:rPr>
        <w:t>Usmernenia ku klasifikácii</w:t>
      </w:r>
      <w:r>
        <w:rPr>
          <w:bCs/>
        </w:rPr>
        <w:t xml:space="preserve"> </w:t>
      </w:r>
      <w:r w:rsidR="0034127B">
        <w:rPr>
          <w:bCs/>
        </w:rPr>
        <w:t>vydaného Ministrom</w:t>
      </w:r>
      <w:r>
        <w:rPr>
          <w:bCs/>
        </w:rPr>
        <w:t xml:space="preserve"> školstva </w:t>
      </w:r>
      <w:r w:rsidR="0034127B">
        <w:rPr>
          <w:bCs/>
        </w:rPr>
        <w:t xml:space="preserve">SR </w:t>
      </w:r>
      <w:r w:rsidR="0034127B">
        <w:rPr>
          <w:bCs/>
        </w:rPr>
        <w:t>zo dňa 20. apr</w:t>
      </w:r>
      <w:r w:rsidR="0034127B">
        <w:rPr>
          <w:bCs/>
        </w:rPr>
        <w:t>íla 2020 a je ho aktualizácií.</w:t>
      </w:r>
    </w:p>
    <w:p w:rsidR="00852441" w:rsidRDefault="00852441" w:rsidP="00852441">
      <w:pPr>
        <w:spacing w:line="360" w:lineRule="auto"/>
        <w:ind w:firstLine="708"/>
        <w:jc w:val="both"/>
      </w:pPr>
      <w:r w:rsidRPr="001032E0">
        <w:t>Pri priebežnom aj záverečnom hodnotení sa prihliada predovšetkým na osobitosti, možnosti a individuálne podmienky na domácu prípravu počas prer</w:t>
      </w:r>
      <w:r>
        <w:t xml:space="preserve">ušeného vyučovania v školách.  </w:t>
      </w:r>
    </w:p>
    <w:p w:rsidR="0034127B" w:rsidRDefault="0034127B" w:rsidP="00D775A2">
      <w:pPr>
        <w:spacing w:line="360" w:lineRule="auto"/>
        <w:jc w:val="both"/>
        <w:rPr>
          <w:bCs/>
        </w:rPr>
      </w:pPr>
    </w:p>
    <w:p w:rsidR="0034127B" w:rsidRPr="00852441" w:rsidRDefault="0034127B" w:rsidP="00D775A2">
      <w:pPr>
        <w:spacing w:line="360" w:lineRule="auto"/>
        <w:jc w:val="both"/>
        <w:rPr>
          <w:b/>
          <w:bCs/>
        </w:rPr>
      </w:pPr>
      <w:r w:rsidRPr="00852441">
        <w:rPr>
          <w:b/>
          <w:bCs/>
        </w:rPr>
        <w:t>Kritéria záverečnej klasifikácie v školskom roku 2019/2020 zohľadňujú:</w:t>
      </w:r>
    </w:p>
    <w:p w:rsidR="00D775A2" w:rsidRPr="00FB3671" w:rsidRDefault="0034127B" w:rsidP="00D775A2">
      <w:pPr>
        <w:numPr>
          <w:ilvl w:val="0"/>
          <w:numId w:val="1"/>
        </w:numPr>
        <w:spacing w:line="360" w:lineRule="auto"/>
        <w:jc w:val="both"/>
      </w:pPr>
      <w:r>
        <w:rPr>
          <w:bCs/>
        </w:rPr>
        <w:t>H</w:t>
      </w:r>
      <w:r w:rsidR="00D775A2">
        <w:rPr>
          <w:bCs/>
        </w:rPr>
        <w:t xml:space="preserve">odnotenia žiakov </w:t>
      </w:r>
      <w:r>
        <w:rPr>
          <w:bCs/>
        </w:rPr>
        <w:t>k 1. polroku šk. roka 2019/2020.</w:t>
      </w:r>
      <w:r w:rsidR="00D775A2">
        <w:rPr>
          <w:bCs/>
        </w:rPr>
        <w:t xml:space="preserve"> </w:t>
      </w:r>
      <w:r w:rsidR="00D775A2" w:rsidRPr="00047A2A">
        <w:rPr>
          <w:bCs/>
        </w:rPr>
        <w:t>V čase mimoriadnej</w:t>
      </w:r>
      <w:r>
        <w:rPr>
          <w:bCs/>
        </w:rPr>
        <w:t xml:space="preserve"> situácie môže na základe usmernenia </w:t>
      </w:r>
      <w:r w:rsidR="00D775A2">
        <w:rPr>
          <w:bCs/>
        </w:rPr>
        <w:t>mať žiak oproti polročnému vysvedčeniu zhoršenú známku</w:t>
      </w:r>
      <w:r>
        <w:rPr>
          <w:bCs/>
        </w:rPr>
        <w:t xml:space="preserve"> v predmete</w:t>
      </w:r>
      <w:r w:rsidR="00D775A2">
        <w:rPr>
          <w:bCs/>
        </w:rPr>
        <w:t>, ak si zo subjektívnych príčin neplní povinnosti.</w:t>
      </w:r>
    </w:p>
    <w:p w:rsidR="00D775A2" w:rsidRPr="00FB3671" w:rsidRDefault="00D775A2" w:rsidP="00D775A2">
      <w:pPr>
        <w:numPr>
          <w:ilvl w:val="0"/>
          <w:numId w:val="1"/>
        </w:numPr>
        <w:spacing w:line="360" w:lineRule="auto"/>
        <w:jc w:val="both"/>
      </w:pPr>
      <w:r>
        <w:rPr>
          <w:bCs/>
        </w:rPr>
        <w:t>Priebežné výsledky žiakov do mimoriadnej situácie v súvislosti s COVID-19.</w:t>
      </w:r>
    </w:p>
    <w:p w:rsidR="00D775A2" w:rsidRPr="0034127B" w:rsidRDefault="00D775A2" w:rsidP="00D775A2">
      <w:pPr>
        <w:numPr>
          <w:ilvl w:val="0"/>
          <w:numId w:val="1"/>
        </w:numPr>
        <w:spacing w:line="360" w:lineRule="auto"/>
        <w:jc w:val="both"/>
      </w:pPr>
      <w:r>
        <w:rPr>
          <w:bCs/>
        </w:rPr>
        <w:t>Priebežné hodnotenie práce žiakov počas online vyučovania v období mimoriadnej situácie v súvislosti s COVID-19 – portfólio vypracovaných prác žiakov.</w:t>
      </w:r>
    </w:p>
    <w:p w:rsidR="0034127B" w:rsidRPr="0099465E" w:rsidRDefault="0034127B" w:rsidP="0099465E">
      <w:pPr>
        <w:numPr>
          <w:ilvl w:val="0"/>
          <w:numId w:val="1"/>
        </w:numPr>
        <w:spacing w:line="360" w:lineRule="auto"/>
        <w:jc w:val="both"/>
      </w:pPr>
      <w:r>
        <w:rPr>
          <w:bCs/>
        </w:rPr>
        <w:t xml:space="preserve">Neklasifikovaný bude predmet Telesná a športová </w:t>
      </w:r>
      <w:r w:rsidR="0099465E">
        <w:rPr>
          <w:bCs/>
        </w:rPr>
        <w:t xml:space="preserve">výchova, keďže </w:t>
      </w:r>
      <w:r w:rsidR="0099465E" w:rsidRPr="0099465E">
        <w:rPr>
          <w:bCs/>
        </w:rPr>
        <w:t>podmienky v čase prerušeného vyučovania neumožňujú n</w:t>
      </w:r>
      <w:r w:rsidR="0099465E">
        <w:rPr>
          <w:bCs/>
        </w:rPr>
        <w:t xml:space="preserve">aplniť ciele predmetu </w:t>
      </w:r>
      <w:r w:rsidR="0099465E" w:rsidRPr="0099465E">
        <w:rPr>
          <w:bCs/>
        </w:rPr>
        <w:t>plnohodnotnou realizáciou</w:t>
      </w:r>
      <w:r w:rsidR="0099465E">
        <w:rPr>
          <w:bCs/>
        </w:rPr>
        <w:t>.</w:t>
      </w:r>
    </w:p>
    <w:p w:rsidR="0099465E" w:rsidRDefault="0099465E" w:rsidP="0099465E">
      <w:pPr>
        <w:numPr>
          <w:ilvl w:val="0"/>
          <w:numId w:val="1"/>
        </w:numPr>
        <w:spacing w:line="360" w:lineRule="auto"/>
        <w:jc w:val="both"/>
      </w:pPr>
      <w:r>
        <w:t xml:space="preserve">Postup do vyššieho ročníka </w:t>
      </w:r>
    </w:p>
    <w:p w:rsidR="00852441" w:rsidRDefault="0099465E" w:rsidP="00852441">
      <w:pPr>
        <w:pStyle w:val="Odsekzoznamu"/>
        <w:numPr>
          <w:ilvl w:val="0"/>
          <w:numId w:val="2"/>
        </w:numPr>
        <w:spacing w:line="360" w:lineRule="auto"/>
        <w:jc w:val="both"/>
      </w:pPr>
      <w:r>
        <w:t>V čase mimoriadnej situácie nemôže byť žiak zo žiadneho predmetu hodnotený stupňom prospechu nedostatočný</w:t>
      </w:r>
      <w:r w:rsidR="00852441">
        <w:t xml:space="preserve">, t. </w:t>
      </w:r>
      <w:r>
        <w:t>j. nemôže opakovať ročník okrem prípa</w:t>
      </w:r>
      <w:r w:rsidR="00852441">
        <w:t xml:space="preserve">dov, uvedených v bode 2 a 3. </w:t>
      </w:r>
    </w:p>
    <w:p w:rsidR="00852441" w:rsidRDefault="0099465E" w:rsidP="00852441">
      <w:pPr>
        <w:pStyle w:val="Odsekzoznamu"/>
        <w:numPr>
          <w:ilvl w:val="0"/>
          <w:numId w:val="2"/>
        </w:numPr>
        <w:spacing w:line="360" w:lineRule="auto"/>
        <w:jc w:val="both"/>
      </w:pPr>
      <w:r>
        <w:t xml:space="preserve">V čase mimoriadnej situácie je vo výnimočných prípadoch možné určiť pred postupom do vyššieho ročníka preskúšanie u tých žiakov, ktorí zo subjektívnych príčin neplnili požiadavky vyučovania na diaľku, a dosiahli neuspokojivé výsledky za obdobie pred prerušením vyučovania. </w:t>
      </w:r>
    </w:p>
    <w:p w:rsidR="00852441" w:rsidRDefault="0099465E" w:rsidP="00852441">
      <w:pPr>
        <w:pStyle w:val="Odsekzoznamu"/>
        <w:spacing w:line="360" w:lineRule="auto"/>
        <w:ind w:left="1416"/>
        <w:jc w:val="both"/>
      </w:pPr>
      <w:r>
        <w:t xml:space="preserve">Preskúšanie je možné najskôr dva mesiace po obnovení vyučovania v školách alebo do 31.8.2020. O preskúšaní žiaka rozhoduje pedagogická rada. </w:t>
      </w:r>
    </w:p>
    <w:p w:rsidR="0099465E" w:rsidRDefault="0099465E" w:rsidP="00852441">
      <w:pPr>
        <w:pStyle w:val="Odsekzoznamu"/>
        <w:numPr>
          <w:ilvl w:val="0"/>
          <w:numId w:val="2"/>
        </w:numPr>
        <w:spacing w:line="360" w:lineRule="auto"/>
        <w:jc w:val="both"/>
      </w:pPr>
      <w:r>
        <w:lastRenderedPageBreak/>
        <w:t>V čase mimoriadnej situácie žiaci, ktorí v 1. polroku dostali známku nedostatočnú z dvoch a viac predmetov alebo boli neklasifikovaní, môžu absolvovať komisionálne skúšky najneskôr do 31.8.2020.</w:t>
      </w:r>
    </w:p>
    <w:p w:rsidR="00D775A2" w:rsidRDefault="00D775A2" w:rsidP="00D775A2">
      <w:pPr>
        <w:spacing w:line="360" w:lineRule="auto"/>
        <w:jc w:val="both"/>
      </w:pPr>
    </w:p>
    <w:p w:rsidR="002D5C13" w:rsidRDefault="00852441" w:rsidP="00852441">
      <w:pPr>
        <w:ind w:left="4956"/>
      </w:pPr>
      <w:r>
        <w:t xml:space="preserve">    Mgr. Róbert </w:t>
      </w:r>
      <w:proofErr w:type="spellStart"/>
      <w:r>
        <w:t>Mihalenko</w:t>
      </w:r>
      <w:proofErr w:type="spellEnd"/>
    </w:p>
    <w:p w:rsidR="00852441" w:rsidRDefault="00852441" w:rsidP="00852441">
      <w:pPr>
        <w:ind w:left="4956"/>
      </w:pPr>
      <w:r>
        <w:tab/>
        <w:t>riaditeľ školy</w:t>
      </w:r>
      <w:bookmarkStart w:id="0" w:name="_GoBack"/>
      <w:bookmarkEnd w:id="0"/>
    </w:p>
    <w:sectPr w:rsidR="0085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11AD1"/>
    <w:multiLevelType w:val="hybridMultilevel"/>
    <w:tmpl w:val="75F0DD08"/>
    <w:lvl w:ilvl="0" w:tplc="3F5869F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712B"/>
    <w:multiLevelType w:val="hybridMultilevel"/>
    <w:tmpl w:val="63C6106A"/>
    <w:lvl w:ilvl="0" w:tplc="B1FCC83C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36" w:hanging="360"/>
      </w:pPr>
    </w:lvl>
    <w:lvl w:ilvl="2" w:tplc="041B001B" w:tentative="1">
      <w:start w:val="1"/>
      <w:numFmt w:val="lowerRoman"/>
      <w:lvlText w:val="%3."/>
      <w:lvlJc w:val="right"/>
      <w:pPr>
        <w:ind w:left="2856" w:hanging="180"/>
      </w:pPr>
    </w:lvl>
    <w:lvl w:ilvl="3" w:tplc="041B000F" w:tentative="1">
      <w:start w:val="1"/>
      <w:numFmt w:val="decimal"/>
      <w:lvlText w:val="%4."/>
      <w:lvlJc w:val="left"/>
      <w:pPr>
        <w:ind w:left="3576" w:hanging="360"/>
      </w:pPr>
    </w:lvl>
    <w:lvl w:ilvl="4" w:tplc="041B0019" w:tentative="1">
      <w:start w:val="1"/>
      <w:numFmt w:val="lowerLetter"/>
      <w:lvlText w:val="%5."/>
      <w:lvlJc w:val="left"/>
      <w:pPr>
        <w:ind w:left="4296" w:hanging="360"/>
      </w:pPr>
    </w:lvl>
    <w:lvl w:ilvl="5" w:tplc="041B001B" w:tentative="1">
      <w:start w:val="1"/>
      <w:numFmt w:val="lowerRoman"/>
      <w:lvlText w:val="%6."/>
      <w:lvlJc w:val="right"/>
      <w:pPr>
        <w:ind w:left="5016" w:hanging="180"/>
      </w:pPr>
    </w:lvl>
    <w:lvl w:ilvl="6" w:tplc="041B000F" w:tentative="1">
      <w:start w:val="1"/>
      <w:numFmt w:val="decimal"/>
      <w:lvlText w:val="%7."/>
      <w:lvlJc w:val="left"/>
      <w:pPr>
        <w:ind w:left="5736" w:hanging="360"/>
      </w:pPr>
    </w:lvl>
    <w:lvl w:ilvl="7" w:tplc="041B0019" w:tentative="1">
      <w:start w:val="1"/>
      <w:numFmt w:val="lowerLetter"/>
      <w:lvlText w:val="%8."/>
      <w:lvlJc w:val="left"/>
      <w:pPr>
        <w:ind w:left="6456" w:hanging="360"/>
      </w:pPr>
    </w:lvl>
    <w:lvl w:ilvl="8" w:tplc="041B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1A"/>
    <w:rsid w:val="002D5C13"/>
    <w:rsid w:val="0034127B"/>
    <w:rsid w:val="00852441"/>
    <w:rsid w:val="0086698D"/>
    <w:rsid w:val="0099465E"/>
    <w:rsid w:val="00D775A2"/>
    <w:rsid w:val="00E4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4EC5"/>
  <w15:chartTrackingRefBased/>
  <w15:docId w15:val="{FB50061D-3189-49E8-9B29-36377732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7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Vargová</dc:creator>
  <cp:keywords/>
  <dc:description/>
  <cp:lastModifiedBy>Viera Vargová</cp:lastModifiedBy>
  <cp:revision>5</cp:revision>
  <dcterms:created xsi:type="dcterms:W3CDTF">2020-06-04T05:41:00Z</dcterms:created>
  <dcterms:modified xsi:type="dcterms:W3CDTF">2020-06-05T06:33:00Z</dcterms:modified>
</cp:coreProperties>
</file>