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A5E" w:rsidRPr="00A53A5E" w:rsidRDefault="00A53A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Biologia</w:t>
      </w:r>
      <w:r w:rsidR="005C6FC1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klasa </w:t>
      </w:r>
      <w:r w:rsidR="005C6FC1">
        <w:rPr>
          <w:rFonts w:ascii="Times New Roman" w:hAnsi="Times New Roman" w:cs="Times New Roman"/>
          <w:sz w:val="24"/>
          <w:szCs w:val="24"/>
        </w:rPr>
        <w:t xml:space="preserve">V </w:t>
      </w:r>
    </w:p>
    <w:p w:rsidR="007B0DA8" w:rsidRPr="00A53A5E" w:rsidRDefault="00A53A5E">
      <w:pPr>
        <w:rPr>
          <w:rFonts w:ascii="Times New Roman" w:hAnsi="Times New Roman" w:cs="Times New Roman"/>
          <w:sz w:val="36"/>
          <w:szCs w:val="36"/>
        </w:rPr>
      </w:pPr>
      <w:r w:rsidRPr="00A53A5E">
        <w:rPr>
          <w:rFonts w:ascii="Times New Roman" w:hAnsi="Times New Roman" w:cs="Times New Roman"/>
          <w:sz w:val="36"/>
          <w:szCs w:val="36"/>
        </w:rPr>
        <w:t>Temat: Systemy korzeniowe.</w:t>
      </w:r>
    </w:p>
    <w:p w:rsidR="00A53A5E" w:rsidRPr="00A53A5E" w:rsidRDefault="00A53A5E" w:rsidP="00A53A5E">
      <w:pPr>
        <w:jc w:val="both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 w:rsidRPr="00A53A5E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Korzeń jest podziemnym organem rośliny służącym przede wszystkim do umocowania jej w glebie i pobierania z podłoża wody wraz z solami mineralnymi. Zespoły wielu korzeni u jednego osobnika nazywane są </w:t>
      </w:r>
      <w:r w:rsidRPr="00A53A5E">
        <w:rPr>
          <w:rStyle w:val="Pogrubienie"/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systemami korzeniowymi</w:t>
      </w:r>
      <w:r w:rsidRPr="00A53A5E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. U roślin nasiennych wyróżnia się dwa rodzaje systemów korzeniowych: palowy i wiązkowy. U roślin posiadających </w:t>
      </w:r>
      <w:r w:rsidRPr="00A53A5E">
        <w:rPr>
          <w:rStyle w:val="Pogrubienie"/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system palowy</w:t>
      </w:r>
      <w:r w:rsidRPr="00A53A5E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 występuje długi </w:t>
      </w:r>
      <w:r w:rsidRPr="00A53A5E">
        <w:rPr>
          <w:rStyle w:val="Pogrubienie"/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korzeń główny</w:t>
      </w:r>
      <w:r w:rsidRPr="00A53A5E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, od którego odchodzi wiele krótszych i drobniejszych </w:t>
      </w:r>
      <w:r w:rsidRPr="00A53A5E">
        <w:rPr>
          <w:rStyle w:val="Pogrubienie"/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korzeni bocznych</w:t>
      </w:r>
      <w:r w:rsidRPr="00A53A5E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. Tak rozbudowany system może sięgać głęboko w ziemię. Inne rośliny tworzą gęste </w:t>
      </w:r>
      <w:r w:rsidRPr="00A53A5E">
        <w:rPr>
          <w:rStyle w:val="Pogrubienie"/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systemy wiązkowe</w:t>
      </w:r>
      <w:r w:rsidRPr="00A53A5E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 składające się z pęku licznych korzeni wyrastających z dolnej części </w:t>
      </w:r>
      <w:r w:rsidR="005C6FC1">
        <w:rPr>
          <w:rFonts w:ascii="Times New Roman" w:hAnsi="Times New Roman" w:cs="Times New Roman"/>
          <w:sz w:val="24"/>
          <w:szCs w:val="24"/>
        </w:rPr>
        <w:t>pędu.</w:t>
      </w:r>
      <w:r w:rsidRPr="00A53A5E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 Są one podobnej grubości i długości, mogą się rozgałęziać. Zajmują znaczną powierzchnię, tym większą, im większa jest roślina. Rozbudowane systemy korzeniowe sprzyjają wydajniejszemu pobieraniu wody zgromadzonej w glebie.</w:t>
      </w:r>
    </w:p>
    <w:p w:rsidR="00A53A5E" w:rsidRDefault="00A53A5E">
      <w:r>
        <w:rPr>
          <w:noProof/>
          <w:lang w:eastAsia="pl-PL"/>
        </w:rPr>
        <w:drawing>
          <wp:inline distT="0" distB="0" distL="0" distR="0">
            <wp:extent cx="5760720" cy="2880360"/>
            <wp:effectExtent l="19050" t="0" r="0" b="0"/>
            <wp:docPr id="1" name="Obraz 1" descr="Ilustracja przedstawia dwie rośliny obok siebie na tle, symbolizującym atmosferę i glebę. Pierwsza z lewej ma długie, wąskie ciemnozielone liście i wiązkę białych korzeni, oznaczoną literą A. Druga ma duże, jajowate, jasnozielone liście i gruby, biały korzeń, oznaczony literą B. Obok znajdują się opisy korzeni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lustracja przedstawia dwie rośliny obok siebie na tle, symbolizującym atmosferę i glebę. Pierwsza z lewej ma długie, wąskie ciemnozielone liście i wiązkę białych korzeni, oznaczoną literą A. Druga ma duże, jajowate, jasnozielone liście i gruby, biały korzeń, oznaczony literą B. Obok znajdują się opisy korzeni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8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3A5E" w:rsidRPr="00A53A5E" w:rsidRDefault="00A53A5E">
      <w:pPr>
        <w:rPr>
          <w:rFonts w:ascii="Times New Roman" w:hAnsi="Times New Roman" w:cs="Times New Roman"/>
          <w:sz w:val="24"/>
          <w:szCs w:val="24"/>
        </w:rPr>
      </w:pPr>
      <w:r w:rsidRPr="00A53A5E">
        <w:rPr>
          <w:rFonts w:ascii="Times New Roman" w:hAnsi="Times New Roman" w:cs="Times New Roman"/>
          <w:sz w:val="24"/>
          <w:szCs w:val="24"/>
        </w:rPr>
        <w:t>Zadania</w:t>
      </w:r>
    </w:p>
    <w:p w:rsidR="00A53A5E" w:rsidRPr="00A53A5E" w:rsidRDefault="00A53A5E" w:rsidP="00A53A5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53A5E">
        <w:rPr>
          <w:rFonts w:ascii="Times New Roman" w:hAnsi="Times New Roman" w:cs="Times New Roman"/>
          <w:sz w:val="24"/>
          <w:szCs w:val="24"/>
        </w:rPr>
        <w:t>Przeczytaj uważnie tekst</w:t>
      </w:r>
      <w:r w:rsidR="005C6FC1">
        <w:rPr>
          <w:rFonts w:ascii="Times New Roman" w:hAnsi="Times New Roman" w:cs="Times New Roman"/>
          <w:sz w:val="24"/>
          <w:szCs w:val="24"/>
        </w:rPr>
        <w:t>.</w:t>
      </w:r>
    </w:p>
    <w:p w:rsidR="00A53A5E" w:rsidRPr="00A53A5E" w:rsidRDefault="00A53A5E" w:rsidP="00A53A5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53A5E">
        <w:rPr>
          <w:rFonts w:ascii="Times New Roman" w:hAnsi="Times New Roman" w:cs="Times New Roman"/>
          <w:sz w:val="24"/>
          <w:szCs w:val="24"/>
        </w:rPr>
        <w:t>Na podstawie tekstu wyjaśnij pojęcie system korzeniowy i zapisz je w zeszycie.</w:t>
      </w:r>
    </w:p>
    <w:p w:rsidR="00A53A5E" w:rsidRPr="00A53A5E" w:rsidRDefault="00A53A5E" w:rsidP="00A53A5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53A5E">
        <w:rPr>
          <w:rFonts w:ascii="Times New Roman" w:hAnsi="Times New Roman" w:cs="Times New Roman"/>
          <w:sz w:val="24"/>
          <w:szCs w:val="24"/>
        </w:rPr>
        <w:t>Podaj podstawowe funkcje korzenia.</w:t>
      </w:r>
    </w:p>
    <w:p w:rsidR="00A53A5E" w:rsidRDefault="00A53A5E" w:rsidP="00A53A5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53A5E">
        <w:rPr>
          <w:rFonts w:ascii="Times New Roman" w:hAnsi="Times New Roman" w:cs="Times New Roman"/>
          <w:sz w:val="24"/>
          <w:szCs w:val="24"/>
        </w:rPr>
        <w:t>Na podstawie ilustracji</w:t>
      </w:r>
      <w:r w:rsidR="005C6FC1">
        <w:rPr>
          <w:rFonts w:ascii="Times New Roman" w:hAnsi="Times New Roman" w:cs="Times New Roman"/>
          <w:sz w:val="24"/>
          <w:szCs w:val="24"/>
        </w:rPr>
        <w:t>,</w:t>
      </w:r>
      <w:r w:rsidRPr="00A53A5E">
        <w:rPr>
          <w:rFonts w:ascii="Times New Roman" w:hAnsi="Times New Roman" w:cs="Times New Roman"/>
          <w:sz w:val="24"/>
          <w:szCs w:val="24"/>
        </w:rPr>
        <w:t xml:space="preserve"> wykonaj w zeszycie rysunki systemów korzeniowych</w:t>
      </w:r>
      <w:r w:rsidR="005C6FC1">
        <w:rPr>
          <w:rFonts w:ascii="Times New Roman" w:hAnsi="Times New Roman" w:cs="Times New Roman"/>
          <w:sz w:val="24"/>
          <w:szCs w:val="24"/>
        </w:rPr>
        <w:t xml:space="preserve">                            i podpisz je odpowiednio</w:t>
      </w:r>
      <w:r w:rsidRPr="00A53A5E">
        <w:rPr>
          <w:rFonts w:ascii="Times New Roman" w:hAnsi="Times New Roman" w:cs="Times New Roman"/>
          <w:sz w:val="24"/>
          <w:szCs w:val="24"/>
        </w:rPr>
        <w:t>.</w:t>
      </w:r>
    </w:p>
    <w:p w:rsidR="005C6FC1" w:rsidRDefault="005C6FC1" w:rsidP="00A53A5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Podaj 1 przykład rośliny która ma system korzeniowy wiązkowy.</w:t>
      </w:r>
    </w:p>
    <w:p w:rsidR="005C6FC1" w:rsidRPr="00A53A5E" w:rsidRDefault="005C6FC1" w:rsidP="00A53A5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Podaj 1 przykład rośliny która ma system korzeniowy palowy.</w:t>
      </w:r>
    </w:p>
    <w:sectPr w:rsidR="005C6FC1" w:rsidRPr="00A53A5E" w:rsidSect="007B0D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765F1"/>
    <w:multiLevelType w:val="hybridMultilevel"/>
    <w:tmpl w:val="2D069C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53A5E"/>
    <w:rsid w:val="005C6FC1"/>
    <w:rsid w:val="007B0DA8"/>
    <w:rsid w:val="00A53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0D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53A5E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A53A5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3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A5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53A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Lembas</dc:creator>
  <cp:lastModifiedBy>Katarzyna Lembas</cp:lastModifiedBy>
  <cp:revision>1</cp:revision>
  <dcterms:created xsi:type="dcterms:W3CDTF">2020-03-26T10:51:00Z</dcterms:created>
  <dcterms:modified xsi:type="dcterms:W3CDTF">2020-03-26T11:10:00Z</dcterms:modified>
</cp:coreProperties>
</file>