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Ind w:w="108" w:type="dxa"/>
        <w:tblLayout w:type="fixed"/>
        <w:tblCellMar>
          <w:left w:w="10" w:type="dxa"/>
          <w:right w:w="10" w:type="dxa"/>
        </w:tblCellMar>
        <w:tblLook w:val="0000" w:firstRow="0" w:lastRow="0" w:firstColumn="0" w:lastColumn="0" w:noHBand="0" w:noVBand="0"/>
      </w:tblPr>
      <w:tblGrid>
        <w:gridCol w:w="3119"/>
        <w:gridCol w:w="1937"/>
        <w:gridCol w:w="1937"/>
        <w:gridCol w:w="1938"/>
      </w:tblGrid>
      <w:tr w:rsidR="00A43249" w:rsidRPr="00124A79" w14:paraId="03322745" w14:textId="77777777" w:rsidTr="00912731">
        <w:trPr>
          <w:trHeight w:val="283"/>
        </w:trPr>
        <w:tc>
          <w:tcPr>
            <w:tcW w:w="311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5E398BDE" w14:textId="77777777" w:rsidR="00A43249" w:rsidRPr="00124A79" w:rsidRDefault="00A43249" w:rsidP="0047613D">
            <w:pPr>
              <w:pStyle w:val="Standard"/>
              <w:snapToGrid w:val="0"/>
              <w:spacing w:before="120" w:line="276" w:lineRule="auto"/>
              <w:rPr>
                <w:rFonts w:ascii="Arial" w:hAnsi="Arial" w:cs="Arial"/>
                <w:b/>
                <w:sz w:val="22"/>
                <w:szCs w:val="22"/>
              </w:rPr>
            </w:pPr>
            <w:r w:rsidRPr="00124A79">
              <w:rPr>
                <w:rFonts w:ascii="Arial" w:hAnsi="Arial" w:cs="Arial"/>
                <w:b/>
                <w:sz w:val="22"/>
                <w:szCs w:val="22"/>
              </w:rPr>
              <w:t>Názov predmetu</w:t>
            </w:r>
          </w:p>
        </w:tc>
        <w:tc>
          <w:tcPr>
            <w:tcW w:w="581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0B7B89C" w14:textId="77777777" w:rsidR="00A43249" w:rsidRPr="004944CF" w:rsidRDefault="00B10ED3" w:rsidP="004944CF">
            <w:pPr>
              <w:pStyle w:val="Nadpis4"/>
              <w:tabs>
                <w:tab w:val="center" w:pos="2962"/>
              </w:tabs>
              <w:spacing w:before="120" w:line="276" w:lineRule="auto"/>
              <w:ind w:left="132"/>
              <w:jc w:val="center"/>
            </w:pPr>
            <w:r w:rsidRPr="004944CF">
              <w:t>Fyzika</w:t>
            </w:r>
          </w:p>
        </w:tc>
      </w:tr>
      <w:tr w:rsidR="00A43249" w:rsidRPr="00124A79" w14:paraId="0570B96B" w14:textId="77777777" w:rsidTr="00912731">
        <w:trPr>
          <w:trHeight w:val="283"/>
        </w:trPr>
        <w:tc>
          <w:tcPr>
            <w:tcW w:w="3119" w:type="dxa"/>
            <w:vMerge w:val="restart"/>
            <w:tcBorders>
              <w:top w:val="single" w:sz="8" w:space="0" w:color="000000"/>
              <w:left w:val="single" w:sz="8"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36193970" w14:textId="77777777" w:rsidR="00A43249" w:rsidRPr="00124A79" w:rsidRDefault="00A43249" w:rsidP="0047613D">
            <w:pPr>
              <w:pStyle w:val="Standard"/>
              <w:snapToGrid w:val="0"/>
              <w:spacing w:before="120" w:line="276" w:lineRule="auto"/>
              <w:rPr>
                <w:rFonts w:ascii="Arial" w:hAnsi="Arial" w:cs="Arial"/>
                <w:b/>
                <w:sz w:val="22"/>
                <w:szCs w:val="22"/>
              </w:rPr>
            </w:pPr>
            <w:r w:rsidRPr="00124A79">
              <w:rPr>
                <w:rFonts w:ascii="Arial" w:hAnsi="Arial" w:cs="Arial"/>
                <w:b/>
                <w:sz w:val="22"/>
                <w:szCs w:val="22"/>
              </w:rPr>
              <w:t>Časový rozsah výučby</w:t>
            </w:r>
          </w:p>
        </w:tc>
        <w:tc>
          <w:tcPr>
            <w:tcW w:w="1937" w:type="dxa"/>
            <w:tcBorders>
              <w:top w:val="single" w:sz="8" w:space="0" w:color="000000"/>
              <w:left w:val="single" w:sz="8" w:space="0" w:color="000000"/>
              <w:bottom w:val="single" w:sz="8" w:space="0" w:color="000000"/>
            </w:tcBorders>
            <w:shd w:val="clear" w:color="auto" w:fill="F2F2F2" w:themeFill="background1" w:themeFillShade="F2"/>
            <w:vAlign w:val="center"/>
          </w:tcPr>
          <w:p w14:paraId="00BD6073" w14:textId="77777777" w:rsidR="00A43249" w:rsidRPr="00124A79" w:rsidRDefault="00A43249" w:rsidP="0047613D">
            <w:pPr>
              <w:pStyle w:val="Standard"/>
              <w:snapToGrid w:val="0"/>
              <w:spacing w:before="120" w:line="276" w:lineRule="auto"/>
              <w:ind w:left="-10"/>
              <w:jc w:val="center"/>
              <w:rPr>
                <w:rFonts w:ascii="Arial" w:hAnsi="Arial" w:cs="Arial"/>
                <w:b/>
                <w:sz w:val="22"/>
                <w:szCs w:val="22"/>
              </w:rPr>
            </w:pPr>
            <w:r w:rsidRPr="00124A79">
              <w:rPr>
                <w:rFonts w:ascii="Arial" w:hAnsi="Arial" w:cs="Arial"/>
                <w:b/>
                <w:sz w:val="22"/>
                <w:szCs w:val="22"/>
              </w:rPr>
              <w:t>ročník</w:t>
            </w:r>
          </w:p>
        </w:tc>
        <w:tc>
          <w:tcPr>
            <w:tcW w:w="19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7C29CF53" w14:textId="77777777" w:rsidR="00A43249" w:rsidRPr="00124A79" w:rsidRDefault="00A43249" w:rsidP="0047613D">
            <w:pPr>
              <w:pStyle w:val="Standard"/>
              <w:snapToGrid w:val="0"/>
              <w:spacing w:before="120" w:line="276" w:lineRule="auto"/>
              <w:ind w:left="-10"/>
              <w:jc w:val="center"/>
              <w:rPr>
                <w:rFonts w:ascii="Arial" w:hAnsi="Arial" w:cs="Arial"/>
                <w:b/>
                <w:sz w:val="22"/>
                <w:szCs w:val="22"/>
              </w:rPr>
            </w:pPr>
            <w:r w:rsidRPr="00124A79">
              <w:rPr>
                <w:rFonts w:ascii="Arial" w:hAnsi="Arial" w:cs="Arial"/>
                <w:b/>
                <w:sz w:val="22"/>
                <w:szCs w:val="22"/>
              </w:rPr>
              <w:t>týždenne</w:t>
            </w:r>
          </w:p>
        </w:tc>
        <w:tc>
          <w:tcPr>
            <w:tcW w:w="193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B03A228" w14:textId="77777777" w:rsidR="00A43249" w:rsidRPr="00124A79" w:rsidRDefault="00A43249" w:rsidP="0047613D">
            <w:pPr>
              <w:pStyle w:val="Standard"/>
              <w:snapToGrid w:val="0"/>
              <w:spacing w:before="120" w:line="276" w:lineRule="auto"/>
              <w:ind w:left="-10"/>
              <w:jc w:val="center"/>
              <w:rPr>
                <w:rFonts w:ascii="Arial" w:hAnsi="Arial" w:cs="Arial"/>
                <w:b/>
                <w:sz w:val="22"/>
                <w:szCs w:val="22"/>
              </w:rPr>
            </w:pPr>
            <w:r w:rsidRPr="00124A79">
              <w:rPr>
                <w:rFonts w:ascii="Arial" w:hAnsi="Arial" w:cs="Arial"/>
                <w:b/>
                <w:sz w:val="22"/>
                <w:szCs w:val="22"/>
              </w:rPr>
              <w:t>ročne</w:t>
            </w:r>
          </w:p>
        </w:tc>
      </w:tr>
      <w:tr w:rsidR="00A43249" w:rsidRPr="00124A79" w14:paraId="216E4388" w14:textId="77777777" w:rsidTr="00912731">
        <w:trPr>
          <w:trHeight w:val="283"/>
        </w:trPr>
        <w:tc>
          <w:tcPr>
            <w:tcW w:w="3119" w:type="dxa"/>
            <w:vMerge/>
            <w:tcBorders>
              <w:left w:val="single" w:sz="8"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5085EC1A" w14:textId="77777777" w:rsidR="00A43249" w:rsidRPr="00124A79" w:rsidRDefault="00A43249" w:rsidP="0047613D">
            <w:pPr>
              <w:pStyle w:val="Standard"/>
              <w:snapToGrid w:val="0"/>
              <w:spacing w:before="120" w:line="276" w:lineRule="auto"/>
              <w:rPr>
                <w:rFonts w:ascii="Arial" w:hAnsi="Arial" w:cs="Arial"/>
                <w:b/>
                <w:sz w:val="22"/>
                <w:szCs w:val="22"/>
              </w:rPr>
            </w:pPr>
          </w:p>
        </w:tc>
        <w:tc>
          <w:tcPr>
            <w:tcW w:w="1937" w:type="dxa"/>
            <w:tcBorders>
              <w:top w:val="single" w:sz="8" w:space="0" w:color="000000"/>
              <w:left w:val="single" w:sz="8" w:space="0" w:color="000000"/>
              <w:bottom w:val="single" w:sz="8" w:space="0" w:color="000000"/>
            </w:tcBorders>
            <w:vAlign w:val="center"/>
          </w:tcPr>
          <w:p w14:paraId="3CBF7E0F" w14:textId="77777777" w:rsidR="00A43249" w:rsidRPr="00124A79" w:rsidRDefault="0047613D" w:rsidP="0047613D">
            <w:pPr>
              <w:pStyle w:val="Standard"/>
              <w:snapToGrid w:val="0"/>
              <w:spacing w:before="120" w:line="276" w:lineRule="auto"/>
              <w:ind w:left="-10"/>
              <w:jc w:val="center"/>
              <w:rPr>
                <w:rFonts w:ascii="Arial" w:hAnsi="Arial" w:cs="Arial"/>
                <w:sz w:val="22"/>
                <w:szCs w:val="22"/>
              </w:rPr>
            </w:pPr>
            <w:r w:rsidRPr="00124A79">
              <w:rPr>
                <w:rFonts w:ascii="Arial" w:hAnsi="Arial" w:cs="Arial"/>
                <w:sz w:val="22"/>
                <w:szCs w:val="22"/>
              </w:rPr>
              <w:t>prvý</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53CC69" w14:textId="77777777" w:rsidR="00A43249" w:rsidRPr="00B10ED3" w:rsidRDefault="00B10ED3" w:rsidP="0047613D">
            <w:pPr>
              <w:pStyle w:val="Standard"/>
              <w:snapToGrid w:val="0"/>
              <w:spacing w:before="120" w:line="276" w:lineRule="auto"/>
              <w:ind w:left="-10"/>
              <w:jc w:val="center"/>
              <w:rPr>
                <w:rFonts w:ascii="Arial" w:hAnsi="Arial" w:cs="Arial"/>
                <w:color w:val="auto"/>
                <w:sz w:val="22"/>
                <w:szCs w:val="22"/>
              </w:rPr>
            </w:pPr>
            <w:r w:rsidRPr="00B10ED3">
              <w:rPr>
                <w:rFonts w:ascii="Arial" w:hAnsi="Arial" w:cs="Arial"/>
                <w:color w:val="auto"/>
                <w:sz w:val="22"/>
                <w:szCs w:val="22"/>
              </w:rPr>
              <w:t>3</w:t>
            </w:r>
          </w:p>
        </w:tc>
        <w:tc>
          <w:tcPr>
            <w:tcW w:w="1938" w:type="dxa"/>
            <w:tcBorders>
              <w:top w:val="single" w:sz="8" w:space="0" w:color="000000"/>
              <w:left w:val="single" w:sz="8" w:space="0" w:color="000000"/>
              <w:bottom w:val="single" w:sz="8" w:space="0" w:color="000000"/>
              <w:right w:val="single" w:sz="8" w:space="0" w:color="000000"/>
            </w:tcBorders>
            <w:vAlign w:val="center"/>
          </w:tcPr>
          <w:p w14:paraId="3ED58C25" w14:textId="77777777" w:rsidR="00A43249" w:rsidRPr="00B10ED3" w:rsidRDefault="00B10ED3" w:rsidP="0047613D">
            <w:pPr>
              <w:pStyle w:val="Standard"/>
              <w:snapToGrid w:val="0"/>
              <w:spacing w:before="120" w:line="276" w:lineRule="auto"/>
              <w:ind w:left="-10"/>
              <w:jc w:val="center"/>
              <w:rPr>
                <w:rFonts w:ascii="Arial" w:hAnsi="Arial" w:cs="Arial"/>
                <w:color w:val="auto"/>
                <w:sz w:val="22"/>
                <w:szCs w:val="22"/>
              </w:rPr>
            </w:pPr>
            <w:r w:rsidRPr="00B10ED3">
              <w:rPr>
                <w:rFonts w:ascii="Arial" w:hAnsi="Arial" w:cs="Arial"/>
                <w:color w:val="auto"/>
                <w:sz w:val="22"/>
                <w:szCs w:val="22"/>
              </w:rPr>
              <w:t>99</w:t>
            </w:r>
          </w:p>
        </w:tc>
      </w:tr>
    </w:tbl>
    <w:p w14:paraId="15F70415" w14:textId="77777777" w:rsidR="0047613D" w:rsidRPr="00124A79" w:rsidRDefault="0047613D" w:rsidP="00124A79">
      <w:pPr>
        <w:spacing w:before="120" w:line="276" w:lineRule="auto"/>
        <w:jc w:val="both"/>
        <w:rPr>
          <w:rFonts w:ascii="Arial" w:hAnsi="Arial" w:cs="Arial"/>
          <w:b/>
          <w:sz w:val="22"/>
          <w:szCs w:val="22"/>
          <w:u w:val="single"/>
        </w:rPr>
      </w:pPr>
      <w:r w:rsidRPr="00124A79">
        <w:rPr>
          <w:rFonts w:ascii="Arial" w:hAnsi="Arial" w:cs="Arial"/>
          <w:b/>
          <w:sz w:val="22"/>
          <w:szCs w:val="22"/>
          <w:u w:val="single"/>
        </w:rPr>
        <w:t>Charakteristika predmetu</w:t>
      </w:r>
    </w:p>
    <w:p w14:paraId="40646083" w14:textId="77777777" w:rsidR="005D3FD9" w:rsidRPr="004944CF" w:rsidRDefault="00F17316" w:rsidP="004944CF">
      <w:pPr>
        <w:pStyle w:val="odsek"/>
        <w:spacing w:line="276" w:lineRule="auto"/>
        <w:ind w:firstLine="708"/>
        <w:textAlignment w:val="baseline"/>
        <w:rPr>
          <w:rFonts w:ascii="Arial" w:hAnsi="Arial" w:cs="Arial"/>
          <w:szCs w:val="22"/>
          <w:highlight w:val="white"/>
          <w:shd w:val="clear" w:color="auto" w:fill="FFFF00"/>
        </w:rPr>
      </w:pPr>
      <w:r w:rsidRPr="004944CF">
        <w:rPr>
          <w:rFonts w:ascii="Arial" w:hAnsi="Arial" w:cs="Arial"/>
          <w:szCs w:val="22"/>
          <w:highlight w:val="white"/>
          <w:shd w:val="clear" w:color="auto" w:fill="FFFF00"/>
        </w:rPr>
        <w:t>Obsah výučby vychádza zo vzdelávacej oblasti „Človek a príroda“ ŠVP. Na vytvorenie predmetu sme integrovali obsahové štandardy: „Formy a príčiny mechanického pohybu“, „Štruktúra a vlastnosti látok“ a „Svetlo a žiarenie“.</w:t>
      </w:r>
    </w:p>
    <w:p w14:paraId="65D754FC" w14:textId="77777777" w:rsidR="00F17316" w:rsidRPr="004944CF" w:rsidRDefault="00F17316" w:rsidP="004944CF">
      <w:pPr>
        <w:pStyle w:val="odsek"/>
        <w:spacing w:line="276" w:lineRule="auto"/>
        <w:ind w:firstLine="708"/>
        <w:textAlignment w:val="baseline"/>
        <w:rPr>
          <w:rFonts w:ascii="Arial" w:hAnsi="Arial" w:cs="Arial"/>
          <w:szCs w:val="22"/>
          <w:highlight w:val="white"/>
          <w:shd w:val="clear" w:color="auto" w:fill="FFFF00"/>
        </w:rPr>
      </w:pPr>
      <w:r w:rsidRPr="004944CF">
        <w:rPr>
          <w:rFonts w:ascii="Arial" w:hAnsi="Arial" w:cs="Arial"/>
          <w:szCs w:val="22"/>
          <w:highlight w:val="white"/>
          <w:shd w:val="clear" w:color="auto" w:fill="FFFF00"/>
        </w:rPr>
        <w:t xml:space="preserve">Predmet fyzika v danom študijnom odbore svojím obsahom nadväzuje na učivo základnej školy, rozvíja, rozširuje a prehlbuje ho. Jeho obsah je štruktúrovaný do tematických celkov (téma a  </w:t>
      </w:r>
      <w:proofErr w:type="spellStart"/>
      <w:r w:rsidRPr="004944CF">
        <w:rPr>
          <w:rFonts w:ascii="Arial" w:hAnsi="Arial" w:cs="Arial"/>
          <w:szCs w:val="22"/>
          <w:highlight w:val="white"/>
          <w:shd w:val="clear" w:color="auto" w:fill="FFFF00"/>
        </w:rPr>
        <w:t>podtémy</w:t>
      </w:r>
      <w:proofErr w:type="spellEnd"/>
      <w:r w:rsidRPr="004944CF">
        <w:rPr>
          <w:rFonts w:ascii="Arial" w:hAnsi="Arial" w:cs="Arial"/>
          <w:szCs w:val="22"/>
          <w:highlight w:val="white"/>
          <w:shd w:val="clear" w:color="auto" w:fill="FFFF00"/>
        </w:rPr>
        <w:t>).</w:t>
      </w:r>
    </w:p>
    <w:p w14:paraId="10E427C2" w14:textId="77777777" w:rsidR="00A81679" w:rsidRPr="004944CF" w:rsidRDefault="00353317" w:rsidP="004944CF">
      <w:pPr>
        <w:pStyle w:val="odsek"/>
        <w:spacing w:line="276" w:lineRule="auto"/>
        <w:ind w:firstLine="708"/>
        <w:textAlignment w:val="baseline"/>
        <w:rPr>
          <w:rFonts w:ascii="Arial" w:hAnsi="Arial" w:cs="Arial"/>
          <w:szCs w:val="22"/>
          <w:highlight w:val="white"/>
          <w:shd w:val="clear" w:color="auto" w:fill="FFFF00"/>
        </w:rPr>
      </w:pPr>
      <w:r w:rsidRPr="004944CF">
        <w:rPr>
          <w:rFonts w:ascii="Arial" w:hAnsi="Arial" w:cs="Arial"/>
          <w:szCs w:val="22"/>
          <w:highlight w:val="white"/>
          <w:shd w:val="clear" w:color="auto" w:fill="FFFF00"/>
        </w:rPr>
        <w:t>Úlohou</w:t>
      </w:r>
      <w:r w:rsidR="00900CD1" w:rsidRPr="004944CF">
        <w:rPr>
          <w:rFonts w:ascii="Arial" w:hAnsi="Arial" w:cs="Arial"/>
          <w:szCs w:val="22"/>
          <w:highlight w:val="white"/>
          <w:shd w:val="clear" w:color="auto" w:fill="FFFF00"/>
        </w:rPr>
        <w:t xml:space="preserve"> </w:t>
      </w:r>
      <w:r w:rsidRPr="004944CF">
        <w:rPr>
          <w:rFonts w:ascii="Arial" w:hAnsi="Arial" w:cs="Arial"/>
          <w:szCs w:val="22"/>
          <w:highlight w:val="white"/>
          <w:shd w:val="clear" w:color="auto" w:fill="FFFF00"/>
        </w:rPr>
        <w:t>predmetu</w:t>
      </w:r>
      <w:r w:rsidR="00900CD1" w:rsidRPr="004944CF">
        <w:rPr>
          <w:rFonts w:ascii="Arial" w:hAnsi="Arial" w:cs="Arial"/>
          <w:szCs w:val="22"/>
          <w:highlight w:val="white"/>
          <w:shd w:val="clear" w:color="auto" w:fill="FFFF00"/>
        </w:rPr>
        <w:t xml:space="preserve"> fyziky je poskytnúť žiakom vedomosti a zručnosti, ktoré im umožnia správne chápať a vysvetľovať javy, deje a zákonitosti reálneho sveta. Žiaci sú vedení k správnemu pochopeniu fyzikálnych pojmov, zákonov, princípov a teórií, ktoré tvoria základ fyzikálneho poznania. Aplikácia fyzikálnych poznatkov sa realizuje formou riešenia úloh, poukázaním na využitie fyziky vo vede, technike a </w:t>
      </w:r>
      <w:r w:rsidR="005D3FD9" w:rsidRPr="004944CF">
        <w:rPr>
          <w:rFonts w:ascii="Arial" w:hAnsi="Arial" w:cs="Arial"/>
          <w:szCs w:val="22"/>
          <w:highlight w:val="white"/>
          <w:shd w:val="clear" w:color="auto" w:fill="FFFF00"/>
        </w:rPr>
        <w:t>bežnom</w:t>
      </w:r>
      <w:r w:rsidR="00900CD1" w:rsidRPr="004944CF">
        <w:rPr>
          <w:rFonts w:ascii="Arial" w:hAnsi="Arial" w:cs="Arial"/>
          <w:szCs w:val="22"/>
          <w:highlight w:val="white"/>
          <w:shd w:val="clear" w:color="auto" w:fill="FFFF00"/>
        </w:rPr>
        <w:t xml:space="preserve"> živote. </w:t>
      </w:r>
      <w:r w:rsidRPr="004944CF">
        <w:rPr>
          <w:rFonts w:ascii="Arial" w:hAnsi="Arial" w:cs="Arial"/>
          <w:szCs w:val="22"/>
          <w:highlight w:val="white"/>
          <w:shd w:val="clear" w:color="auto" w:fill="FFFF00"/>
        </w:rPr>
        <w:t>Poskytuje osvojenie si stratégie a postupov, ktoré umožňujú spájať a využívať poznatky</w:t>
      </w:r>
      <w:r w:rsidR="00192838" w:rsidRPr="004944CF">
        <w:rPr>
          <w:rFonts w:ascii="Arial" w:hAnsi="Arial" w:cs="Arial"/>
          <w:szCs w:val="22"/>
          <w:highlight w:val="white"/>
          <w:shd w:val="clear" w:color="auto" w:fill="FFFF00"/>
        </w:rPr>
        <w:t xml:space="preserve"> </w:t>
      </w:r>
      <w:r w:rsidRPr="004944CF">
        <w:rPr>
          <w:rFonts w:ascii="Arial" w:hAnsi="Arial" w:cs="Arial"/>
          <w:szCs w:val="22"/>
          <w:highlight w:val="white"/>
          <w:shd w:val="clear" w:color="auto" w:fill="FFFF00"/>
        </w:rPr>
        <w:t xml:space="preserve">z viacerých častí učiva v rámci </w:t>
      </w:r>
      <w:proofErr w:type="spellStart"/>
      <w:r w:rsidRPr="004944CF">
        <w:rPr>
          <w:rFonts w:ascii="Arial" w:hAnsi="Arial" w:cs="Arial"/>
          <w:szCs w:val="22"/>
          <w:highlight w:val="white"/>
          <w:shd w:val="clear" w:color="auto" w:fill="FFFF00"/>
        </w:rPr>
        <w:t>medzipredmetových</w:t>
      </w:r>
      <w:proofErr w:type="spellEnd"/>
      <w:r w:rsidRPr="004944CF">
        <w:rPr>
          <w:rFonts w:ascii="Arial" w:hAnsi="Arial" w:cs="Arial"/>
          <w:szCs w:val="22"/>
          <w:highlight w:val="white"/>
          <w:shd w:val="clear" w:color="auto" w:fill="FFFF00"/>
        </w:rPr>
        <w:t xml:space="preserve"> vzťahov. </w:t>
      </w:r>
      <w:r w:rsidR="00900CD1" w:rsidRPr="004944CF">
        <w:rPr>
          <w:rFonts w:ascii="Arial" w:hAnsi="Arial" w:cs="Arial"/>
          <w:szCs w:val="22"/>
          <w:highlight w:val="white"/>
          <w:shd w:val="clear" w:color="auto" w:fill="FFFF00"/>
        </w:rPr>
        <w:t xml:space="preserve">Z hľadiska funkcie fyziky ako prípravného predmetu sa akcentujú aplikácie fyziky v odbornej zložke vzdelávania a v praxi odboru. </w:t>
      </w:r>
    </w:p>
    <w:p w14:paraId="1BD5F9A6" w14:textId="77777777" w:rsidR="00A81679" w:rsidRPr="004944CF" w:rsidRDefault="00F17316" w:rsidP="004944CF">
      <w:pPr>
        <w:pStyle w:val="odsek"/>
        <w:spacing w:line="276" w:lineRule="auto"/>
        <w:ind w:firstLine="708"/>
        <w:textAlignment w:val="baseline"/>
        <w:rPr>
          <w:rFonts w:ascii="Arial" w:hAnsi="Arial" w:cs="Arial"/>
          <w:szCs w:val="22"/>
          <w:highlight w:val="white"/>
          <w:shd w:val="clear" w:color="auto" w:fill="FFFF00"/>
        </w:rPr>
      </w:pPr>
      <w:r w:rsidRPr="004944CF">
        <w:rPr>
          <w:rFonts w:ascii="Arial" w:hAnsi="Arial" w:cs="Arial"/>
          <w:szCs w:val="22"/>
          <w:highlight w:val="white"/>
          <w:shd w:val="clear" w:color="auto" w:fill="FFFF00"/>
        </w:rPr>
        <w:t>Žiaci si musia uvedomiť, že fyzika a fyzikálne procesy poskytujú ľuďom nielen nové poznatky, ktoré postupne využívajú, ale ovplyvňuje aj zmeny v spôsoboch výroby, o</w:t>
      </w:r>
      <w:r w:rsidR="004944CF">
        <w:rPr>
          <w:rFonts w:ascii="Arial" w:hAnsi="Arial" w:cs="Arial"/>
          <w:szCs w:val="22"/>
          <w:highlight w:val="white"/>
          <w:shd w:val="clear" w:color="auto" w:fill="FFFF00"/>
        </w:rPr>
        <w:t>vplyvňujú náš každodenný život.</w:t>
      </w:r>
    </w:p>
    <w:p w14:paraId="7AD7034F" w14:textId="77777777" w:rsidR="0047613D" w:rsidRPr="00124A79" w:rsidRDefault="0047613D" w:rsidP="00124A79">
      <w:pPr>
        <w:spacing w:before="120" w:line="276" w:lineRule="auto"/>
        <w:jc w:val="both"/>
        <w:rPr>
          <w:rFonts w:ascii="Arial" w:hAnsi="Arial" w:cs="Arial"/>
          <w:b/>
          <w:sz w:val="22"/>
          <w:szCs w:val="22"/>
          <w:u w:val="single"/>
        </w:rPr>
      </w:pPr>
      <w:r w:rsidRPr="00124A79">
        <w:rPr>
          <w:rFonts w:ascii="Arial" w:hAnsi="Arial" w:cs="Arial"/>
          <w:b/>
          <w:sz w:val="22"/>
          <w:szCs w:val="22"/>
          <w:u w:val="single"/>
        </w:rPr>
        <w:t>Ciele vyučovacieho predmetu</w:t>
      </w:r>
    </w:p>
    <w:p w14:paraId="25A6DBC5" w14:textId="77777777" w:rsidR="0047613D" w:rsidRPr="004944CF" w:rsidRDefault="00B10ED3" w:rsidP="004944CF">
      <w:pPr>
        <w:pStyle w:val="odsek"/>
        <w:spacing w:line="276" w:lineRule="auto"/>
        <w:ind w:firstLine="708"/>
        <w:textAlignment w:val="baseline"/>
        <w:rPr>
          <w:rFonts w:ascii="Arial" w:hAnsi="Arial" w:cs="Arial"/>
          <w:szCs w:val="22"/>
          <w:highlight w:val="white"/>
          <w:shd w:val="clear" w:color="auto" w:fill="FFFF00"/>
        </w:rPr>
      </w:pPr>
      <w:r w:rsidRPr="004944CF">
        <w:rPr>
          <w:rFonts w:ascii="Arial" w:hAnsi="Arial" w:cs="Arial"/>
          <w:szCs w:val="22"/>
          <w:highlight w:val="white"/>
          <w:shd w:val="clear" w:color="auto" w:fill="FFFF00"/>
        </w:rPr>
        <w:t>Cieľom vyučovacieho predmetu fyzika v danom študijnom odbore je poskytnúť žiakom súbor vedomostí, zručností a kompetencií o fyzikálnych formách pohybu hmoty, o látkach, javoch, zákonitostiach a vzťahoch medzi nimi, formovať logické myslenie a rozvíjať vedomosti, zručnosti a kľúčové kompetencie využiteľné aj v ďalšom vzdelávaní, aj v odbornej praxi a aj v občianskom živote. Žiaci získajú poznatky o vybraných pojmoch, osvoja si systém fyzikálnych pojmov a súvislostí medzi nimi. Žiaci nadobudnú presvedčenie o užitočnosti teoretických poznatkov a praktických zručností a pochopia, že fyzikálne myslenie a  poznanie má význam pre ich osobnostný rast nielen z hľadiska konkrétneho praktického obsahu, ale aj z odhaľovania všeobecných princípov života na Zemi.</w:t>
      </w:r>
    </w:p>
    <w:p w14:paraId="0D49E7F7" w14:textId="77777777" w:rsidR="0047613D" w:rsidRPr="00124A79" w:rsidRDefault="0047613D" w:rsidP="00124A79">
      <w:pPr>
        <w:spacing w:before="120" w:line="276" w:lineRule="auto"/>
        <w:jc w:val="both"/>
        <w:rPr>
          <w:rFonts w:ascii="Arial" w:hAnsi="Arial" w:cs="Arial"/>
          <w:b/>
          <w:sz w:val="22"/>
          <w:szCs w:val="22"/>
          <w:u w:val="single"/>
        </w:rPr>
      </w:pPr>
      <w:r w:rsidRPr="00124A79">
        <w:rPr>
          <w:rFonts w:ascii="Arial" w:hAnsi="Arial" w:cs="Arial"/>
          <w:b/>
          <w:sz w:val="22"/>
          <w:szCs w:val="22"/>
          <w:u w:val="single"/>
        </w:rPr>
        <w:t>Stratégia vyučovania</w:t>
      </w:r>
    </w:p>
    <w:p w14:paraId="6754A893" w14:textId="77777777" w:rsidR="00124A79" w:rsidRPr="00124A79" w:rsidRDefault="00124A79" w:rsidP="004944CF">
      <w:pPr>
        <w:pStyle w:val="Odsekzoznamu"/>
        <w:numPr>
          <w:ilvl w:val="0"/>
          <w:numId w:val="26"/>
        </w:numPr>
        <w:spacing w:before="120" w:line="276" w:lineRule="auto"/>
        <w:ind w:left="284" w:hanging="284"/>
        <w:jc w:val="both"/>
        <w:rPr>
          <w:rFonts w:ascii="Arial" w:hAnsi="Arial" w:cs="Arial"/>
          <w:sz w:val="22"/>
          <w:szCs w:val="22"/>
        </w:rPr>
      </w:pPr>
      <w:r w:rsidRPr="00124A79">
        <w:rPr>
          <w:rFonts w:ascii="Arial" w:hAnsi="Arial" w:cs="Arial"/>
          <w:b/>
          <w:bCs/>
          <w:sz w:val="22"/>
          <w:szCs w:val="22"/>
          <w:highlight w:val="white"/>
          <w:shd w:val="clear" w:color="auto" w:fill="FFFF00"/>
        </w:rPr>
        <w:t>Metódy vyučovania</w:t>
      </w:r>
    </w:p>
    <w:p w14:paraId="35D3F1EF" w14:textId="77777777" w:rsidR="00124A79" w:rsidRDefault="0047613D" w:rsidP="00124A79">
      <w:pPr>
        <w:pStyle w:val="Standard"/>
        <w:numPr>
          <w:ilvl w:val="0"/>
          <w:numId w:val="27"/>
        </w:numPr>
        <w:spacing w:before="120" w:line="276" w:lineRule="auto"/>
        <w:jc w:val="both"/>
        <w:rPr>
          <w:rFonts w:ascii="Arial" w:hAnsi="Arial" w:cs="Arial"/>
          <w:sz w:val="22"/>
          <w:szCs w:val="22"/>
          <w:highlight w:val="white"/>
          <w:shd w:val="clear" w:color="auto" w:fill="FFFF00"/>
        </w:rPr>
      </w:pPr>
      <w:r w:rsidRPr="00124A79">
        <w:rPr>
          <w:rFonts w:ascii="Arial" w:hAnsi="Arial" w:cs="Arial"/>
          <w:b/>
          <w:bCs/>
          <w:sz w:val="22"/>
          <w:szCs w:val="22"/>
          <w:highlight w:val="white"/>
          <w:shd w:val="clear" w:color="auto" w:fill="FFFF00"/>
        </w:rPr>
        <w:t>Motivačné</w:t>
      </w:r>
      <w:r w:rsidR="00124A79" w:rsidRPr="00124A79">
        <w:rPr>
          <w:rFonts w:ascii="Arial" w:hAnsi="Arial" w:cs="Arial"/>
          <w:sz w:val="22"/>
          <w:szCs w:val="22"/>
          <w:highlight w:val="white"/>
          <w:shd w:val="clear" w:color="auto" w:fill="FFFF00"/>
        </w:rPr>
        <w:t>:</w:t>
      </w:r>
      <w:r w:rsidRPr="00124A79">
        <w:rPr>
          <w:rFonts w:ascii="Arial" w:hAnsi="Arial" w:cs="Arial"/>
          <w:sz w:val="22"/>
          <w:szCs w:val="22"/>
          <w:highlight w:val="white"/>
          <w:shd w:val="clear" w:color="auto" w:fill="FFFF00"/>
        </w:rPr>
        <w:t xml:space="preserve"> motivačný rozhovor, rozprávanie, aktualizácia obsa</w:t>
      </w:r>
      <w:r w:rsidR="00124A79">
        <w:rPr>
          <w:rFonts w:ascii="Arial" w:hAnsi="Arial" w:cs="Arial"/>
          <w:sz w:val="22"/>
          <w:szCs w:val="22"/>
          <w:highlight w:val="white"/>
          <w:shd w:val="clear" w:color="auto" w:fill="FFFF00"/>
        </w:rPr>
        <w:t>hu, uvádzanie príkladov z</w:t>
      </w:r>
      <w:r w:rsidR="004944CF">
        <w:rPr>
          <w:rFonts w:ascii="Arial" w:hAnsi="Arial" w:cs="Arial"/>
          <w:sz w:val="22"/>
          <w:szCs w:val="22"/>
          <w:highlight w:val="white"/>
          <w:shd w:val="clear" w:color="auto" w:fill="FFFF00"/>
        </w:rPr>
        <w:t> </w:t>
      </w:r>
      <w:r w:rsidR="00124A79">
        <w:rPr>
          <w:rFonts w:ascii="Arial" w:hAnsi="Arial" w:cs="Arial"/>
          <w:sz w:val="22"/>
          <w:szCs w:val="22"/>
          <w:highlight w:val="white"/>
          <w:shd w:val="clear" w:color="auto" w:fill="FFFF00"/>
        </w:rPr>
        <w:t>praxe</w:t>
      </w:r>
      <w:r w:rsidR="004944CF">
        <w:rPr>
          <w:rFonts w:ascii="Arial" w:hAnsi="Arial" w:cs="Arial"/>
          <w:sz w:val="22"/>
          <w:szCs w:val="22"/>
          <w:highlight w:val="white"/>
          <w:shd w:val="clear" w:color="auto" w:fill="FFFF00"/>
        </w:rPr>
        <w:t>.</w:t>
      </w:r>
    </w:p>
    <w:p w14:paraId="1EF53232" w14:textId="77777777" w:rsidR="00124A79" w:rsidRDefault="00124A79" w:rsidP="00124A79">
      <w:pPr>
        <w:pStyle w:val="Standard"/>
        <w:numPr>
          <w:ilvl w:val="0"/>
          <w:numId w:val="27"/>
        </w:numPr>
        <w:spacing w:before="120" w:line="276" w:lineRule="auto"/>
        <w:jc w:val="both"/>
        <w:rPr>
          <w:rFonts w:ascii="Arial" w:hAnsi="Arial" w:cs="Arial"/>
          <w:sz w:val="22"/>
          <w:szCs w:val="22"/>
          <w:highlight w:val="white"/>
          <w:shd w:val="clear" w:color="auto" w:fill="FFFF00"/>
        </w:rPr>
      </w:pPr>
      <w:r w:rsidRPr="00124A79">
        <w:rPr>
          <w:rFonts w:ascii="Arial" w:hAnsi="Arial" w:cs="Arial"/>
          <w:b/>
          <w:bCs/>
          <w:sz w:val="22"/>
          <w:szCs w:val="22"/>
          <w:highlight w:val="white"/>
          <w:shd w:val="clear" w:color="auto" w:fill="FFFF00"/>
        </w:rPr>
        <w:t xml:space="preserve">Expozičné: </w:t>
      </w:r>
      <w:r w:rsidRPr="00124A79">
        <w:rPr>
          <w:rFonts w:ascii="Arial" w:hAnsi="Arial" w:cs="Arial"/>
          <w:sz w:val="22"/>
          <w:szCs w:val="22"/>
          <w:highlight w:val="white"/>
          <w:shd w:val="clear" w:color="auto" w:fill="FFFF00"/>
        </w:rPr>
        <w:t>rozprávanie,  vysvetľovanie,  metódy samostatnej práce, problémové metódy</w:t>
      </w:r>
      <w:r w:rsidR="004944CF">
        <w:rPr>
          <w:rFonts w:ascii="Arial" w:hAnsi="Arial" w:cs="Arial"/>
          <w:sz w:val="22"/>
          <w:szCs w:val="22"/>
          <w:highlight w:val="white"/>
          <w:shd w:val="clear" w:color="auto" w:fill="FFFF00"/>
        </w:rPr>
        <w:t>.</w:t>
      </w:r>
    </w:p>
    <w:p w14:paraId="3F936FDF" w14:textId="77777777" w:rsidR="00900CD1" w:rsidRDefault="00900CD1" w:rsidP="00124A79">
      <w:pPr>
        <w:pStyle w:val="Standard"/>
        <w:numPr>
          <w:ilvl w:val="0"/>
          <w:numId w:val="27"/>
        </w:numPr>
        <w:spacing w:before="120" w:line="276" w:lineRule="auto"/>
        <w:jc w:val="both"/>
        <w:rPr>
          <w:rFonts w:ascii="Arial" w:hAnsi="Arial" w:cs="Arial"/>
          <w:sz w:val="22"/>
          <w:szCs w:val="22"/>
          <w:highlight w:val="white"/>
          <w:shd w:val="clear" w:color="auto" w:fill="FFFF00"/>
        </w:rPr>
      </w:pPr>
      <w:r w:rsidRPr="00900CD1">
        <w:rPr>
          <w:rFonts w:ascii="Arial" w:hAnsi="Arial" w:cs="Arial"/>
          <w:b/>
          <w:bCs/>
          <w:sz w:val="22"/>
          <w:szCs w:val="22"/>
          <w:highlight w:val="white"/>
          <w:shd w:val="clear" w:color="auto" w:fill="FFFF00"/>
        </w:rPr>
        <w:t>Heuristické:</w:t>
      </w:r>
      <w:r>
        <w:rPr>
          <w:rFonts w:ascii="Arial" w:hAnsi="Arial" w:cs="Arial"/>
          <w:b/>
          <w:sz w:val="18"/>
          <w:szCs w:val="18"/>
          <w:highlight w:val="white"/>
          <w:shd w:val="clear" w:color="auto" w:fill="FFFF00"/>
        </w:rPr>
        <w:t xml:space="preserve"> </w:t>
      </w:r>
      <w:r w:rsidRPr="00900CD1">
        <w:rPr>
          <w:rFonts w:ascii="Arial" w:hAnsi="Arial" w:cs="Arial"/>
          <w:sz w:val="22"/>
          <w:szCs w:val="22"/>
          <w:highlight w:val="white"/>
          <w:shd w:val="clear" w:color="auto" w:fill="FFFF00"/>
        </w:rPr>
        <w:t>rozhovor, riešenie úloh</w:t>
      </w:r>
      <w:r w:rsidR="004944CF">
        <w:rPr>
          <w:rFonts w:ascii="Arial" w:hAnsi="Arial" w:cs="Arial"/>
          <w:sz w:val="22"/>
          <w:szCs w:val="22"/>
          <w:highlight w:val="white"/>
          <w:shd w:val="clear" w:color="auto" w:fill="FFFF00"/>
        </w:rPr>
        <w:t>.</w:t>
      </w:r>
    </w:p>
    <w:p w14:paraId="16379156" w14:textId="77777777" w:rsidR="00124A79" w:rsidRDefault="00124A79" w:rsidP="00124A79">
      <w:pPr>
        <w:pStyle w:val="Standard"/>
        <w:numPr>
          <w:ilvl w:val="0"/>
          <w:numId w:val="27"/>
        </w:numPr>
        <w:spacing w:before="120" w:line="276" w:lineRule="auto"/>
        <w:jc w:val="both"/>
        <w:rPr>
          <w:rFonts w:ascii="Arial" w:hAnsi="Arial" w:cs="Arial"/>
          <w:sz w:val="22"/>
          <w:szCs w:val="22"/>
          <w:highlight w:val="white"/>
          <w:shd w:val="clear" w:color="auto" w:fill="FFFF00"/>
        </w:rPr>
      </w:pPr>
      <w:r w:rsidRPr="00124A79">
        <w:rPr>
          <w:rFonts w:ascii="Arial" w:hAnsi="Arial" w:cs="Arial"/>
          <w:b/>
          <w:bCs/>
          <w:sz w:val="22"/>
          <w:szCs w:val="22"/>
          <w:highlight w:val="white"/>
          <w:shd w:val="clear" w:color="auto" w:fill="FFFF00"/>
        </w:rPr>
        <w:t>Fixačné:</w:t>
      </w:r>
      <w:r w:rsidRPr="00124A79">
        <w:rPr>
          <w:rFonts w:ascii="Arial" w:hAnsi="Arial" w:cs="Arial"/>
          <w:sz w:val="22"/>
          <w:szCs w:val="22"/>
          <w:highlight w:val="white"/>
          <w:shd w:val="clear" w:color="auto" w:fill="FFFF00"/>
        </w:rPr>
        <w:t xml:space="preserve"> ústne a písomné precvičovanie a opakovanie, domáce úlohy, riešenie príkladov, nácvik zručností počítania</w:t>
      </w:r>
      <w:r w:rsidR="004944CF">
        <w:rPr>
          <w:rFonts w:ascii="Arial" w:hAnsi="Arial" w:cs="Arial"/>
          <w:sz w:val="22"/>
          <w:szCs w:val="22"/>
          <w:highlight w:val="white"/>
          <w:shd w:val="clear" w:color="auto" w:fill="FFFF00"/>
        </w:rPr>
        <w:t>.</w:t>
      </w:r>
    </w:p>
    <w:p w14:paraId="6CCF431E" w14:textId="77777777" w:rsidR="0047613D" w:rsidRPr="00124A79" w:rsidRDefault="0047613D" w:rsidP="00124A79">
      <w:pPr>
        <w:pStyle w:val="Standard"/>
        <w:numPr>
          <w:ilvl w:val="0"/>
          <w:numId w:val="27"/>
        </w:numPr>
        <w:spacing w:before="120" w:line="276" w:lineRule="auto"/>
        <w:jc w:val="both"/>
        <w:rPr>
          <w:rFonts w:ascii="Arial" w:hAnsi="Arial" w:cs="Arial"/>
          <w:sz w:val="22"/>
          <w:szCs w:val="22"/>
          <w:highlight w:val="white"/>
          <w:shd w:val="clear" w:color="auto" w:fill="FFFF00"/>
        </w:rPr>
      </w:pPr>
      <w:r w:rsidRPr="00124A79">
        <w:rPr>
          <w:rFonts w:ascii="Arial" w:hAnsi="Arial" w:cs="Arial"/>
          <w:b/>
          <w:bCs/>
          <w:sz w:val="22"/>
          <w:szCs w:val="22"/>
          <w:highlight w:val="white"/>
          <w:shd w:val="clear" w:color="auto" w:fill="FFFF00"/>
        </w:rPr>
        <w:lastRenderedPageBreak/>
        <w:t>Diagnostické a</w:t>
      </w:r>
      <w:r w:rsidR="00124A79">
        <w:rPr>
          <w:rFonts w:ascii="Arial" w:hAnsi="Arial" w:cs="Arial"/>
          <w:b/>
          <w:bCs/>
          <w:sz w:val="22"/>
          <w:szCs w:val="22"/>
          <w:highlight w:val="white"/>
          <w:shd w:val="clear" w:color="auto" w:fill="FFFF00"/>
        </w:rPr>
        <w:t> </w:t>
      </w:r>
      <w:r w:rsidRPr="00124A79">
        <w:rPr>
          <w:rFonts w:ascii="Arial" w:hAnsi="Arial" w:cs="Arial"/>
          <w:b/>
          <w:bCs/>
          <w:sz w:val="22"/>
          <w:szCs w:val="22"/>
          <w:highlight w:val="white"/>
          <w:shd w:val="clear" w:color="auto" w:fill="FFFF00"/>
        </w:rPr>
        <w:t>klasifikačné</w:t>
      </w:r>
      <w:r w:rsidR="00124A79">
        <w:rPr>
          <w:rFonts w:ascii="Arial" w:hAnsi="Arial" w:cs="Arial"/>
          <w:b/>
          <w:bCs/>
          <w:sz w:val="22"/>
          <w:szCs w:val="22"/>
          <w:highlight w:val="white"/>
          <w:shd w:val="clear" w:color="auto" w:fill="FFFF00"/>
        </w:rPr>
        <w:t>:</w:t>
      </w:r>
      <w:r w:rsidRPr="00124A79">
        <w:rPr>
          <w:rFonts w:ascii="Arial" w:hAnsi="Arial" w:cs="Arial"/>
          <w:sz w:val="22"/>
          <w:szCs w:val="22"/>
          <w:highlight w:val="white"/>
          <w:shd w:val="clear" w:color="auto" w:fill="FFFF00"/>
        </w:rPr>
        <w:t xml:space="preserve"> písomné a ústne skúšanie, testy, rozbor prác žiakov</w:t>
      </w:r>
      <w:r w:rsidR="004944CF">
        <w:rPr>
          <w:rFonts w:ascii="Arial" w:hAnsi="Arial" w:cs="Arial"/>
          <w:sz w:val="22"/>
          <w:szCs w:val="22"/>
          <w:highlight w:val="white"/>
          <w:shd w:val="clear" w:color="auto" w:fill="FFFF00"/>
        </w:rPr>
        <w:t>.</w:t>
      </w:r>
    </w:p>
    <w:p w14:paraId="664EBC8C" w14:textId="77777777" w:rsidR="00124A79" w:rsidRPr="00124A79" w:rsidRDefault="00124A79" w:rsidP="004944CF">
      <w:pPr>
        <w:pStyle w:val="Odsekzoznamu"/>
        <w:numPr>
          <w:ilvl w:val="0"/>
          <w:numId w:val="26"/>
        </w:numPr>
        <w:spacing w:before="120" w:line="276" w:lineRule="auto"/>
        <w:ind w:left="284" w:hanging="284"/>
        <w:jc w:val="both"/>
        <w:rPr>
          <w:rFonts w:ascii="Arial" w:hAnsi="Arial" w:cs="Arial"/>
          <w:b/>
          <w:bCs/>
          <w:sz w:val="22"/>
          <w:szCs w:val="22"/>
          <w:highlight w:val="white"/>
          <w:shd w:val="clear" w:color="auto" w:fill="FFFF00"/>
        </w:rPr>
      </w:pPr>
      <w:r>
        <w:rPr>
          <w:rFonts w:ascii="Arial" w:hAnsi="Arial" w:cs="Arial"/>
          <w:b/>
          <w:bCs/>
          <w:sz w:val="22"/>
          <w:szCs w:val="22"/>
          <w:highlight w:val="white"/>
          <w:shd w:val="clear" w:color="auto" w:fill="FFFF00"/>
        </w:rPr>
        <w:t>Formy práce</w:t>
      </w:r>
    </w:p>
    <w:p w14:paraId="75A4415D" w14:textId="77777777" w:rsidR="00124A79" w:rsidRPr="00124A79" w:rsidRDefault="00124A79" w:rsidP="00124A79">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124A79">
        <w:rPr>
          <w:rFonts w:ascii="Arial" w:hAnsi="Arial" w:cs="Arial"/>
          <w:bCs/>
          <w:sz w:val="22"/>
          <w:szCs w:val="22"/>
          <w:highlight w:val="white"/>
          <w:shd w:val="clear" w:color="auto" w:fill="FFFF00"/>
        </w:rPr>
        <w:t>frontálna výučba, frontálna a individuálna práca žiakov,</w:t>
      </w:r>
    </w:p>
    <w:p w14:paraId="396C8C50" w14:textId="77777777" w:rsidR="00124A79" w:rsidRPr="00124A79" w:rsidRDefault="00124A79" w:rsidP="00124A79">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124A79">
        <w:rPr>
          <w:rFonts w:ascii="Arial" w:hAnsi="Arial" w:cs="Arial"/>
          <w:bCs/>
          <w:sz w:val="22"/>
          <w:szCs w:val="22"/>
          <w:highlight w:val="white"/>
          <w:shd w:val="clear" w:color="auto" w:fill="FFFF00"/>
        </w:rPr>
        <w:t xml:space="preserve">práca s knihou, pracovnými listami, </w:t>
      </w:r>
      <w:r>
        <w:rPr>
          <w:rFonts w:ascii="Arial" w:hAnsi="Arial" w:cs="Arial"/>
          <w:bCs/>
          <w:sz w:val="22"/>
          <w:szCs w:val="22"/>
          <w:highlight w:val="white"/>
          <w:shd w:val="clear" w:color="auto" w:fill="FFFF00"/>
        </w:rPr>
        <w:t xml:space="preserve">obrázkami, </w:t>
      </w:r>
      <w:r w:rsidRPr="00124A79">
        <w:rPr>
          <w:rFonts w:ascii="Arial" w:hAnsi="Arial" w:cs="Arial"/>
          <w:bCs/>
          <w:sz w:val="22"/>
          <w:szCs w:val="22"/>
          <w:highlight w:val="white"/>
          <w:shd w:val="clear" w:color="auto" w:fill="FFFF00"/>
        </w:rPr>
        <w:t>prezentáciou, tlačivami, periodikami, počítačom,</w:t>
      </w:r>
      <w:r>
        <w:rPr>
          <w:rFonts w:ascii="Arial" w:hAnsi="Arial" w:cs="Arial"/>
          <w:bCs/>
          <w:sz w:val="22"/>
          <w:szCs w:val="22"/>
          <w:highlight w:val="white"/>
          <w:shd w:val="clear" w:color="auto" w:fill="FFFF00"/>
        </w:rPr>
        <w:t xml:space="preserve"> využitie softvérov na kreslenie grafov</w:t>
      </w:r>
      <w:r w:rsidR="004944CF">
        <w:rPr>
          <w:rFonts w:ascii="Arial" w:hAnsi="Arial" w:cs="Arial"/>
          <w:bCs/>
          <w:sz w:val="22"/>
          <w:szCs w:val="22"/>
          <w:highlight w:val="white"/>
          <w:shd w:val="clear" w:color="auto" w:fill="FFFF00"/>
        </w:rPr>
        <w:t>,</w:t>
      </w:r>
    </w:p>
    <w:p w14:paraId="144FB8E6" w14:textId="77777777" w:rsidR="00124A79" w:rsidRDefault="00124A79" w:rsidP="00124A79">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124A79">
        <w:rPr>
          <w:rFonts w:ascii="Arial" w:hAnsi="Arial" w:cs="Arial"/>
          <w:bCs/>
          <w:sz w:val="22"/>
          <w:szCs w:val="22"/>
          <w:highlight w:val="white"/>
          <w:shd w:val="clear" w:color="auto" w:fill="FFFF00"/>
        </w:rPr>
        <w:t>vyučovanie v triede aj špecializovanej učebni</w:t>
      </w:r>
      <w:r w:rsidR="004944CF">
        <w:rPr>
          <w:rFonts w:ascii="Arial" w:hAnsi="Arial" w:cs="Arial"/>
          <w:bCs/>
          <w:sz w:val="22"/>
          <w:szCs w:val="22"/>
          <w:highlight w:val="white"/>
          <w:shd w:val="clear" w:color="auto" w:fill="FFFF00"/>
        </w:rPr>
        <w:t>,</w:t>
      </w:r>
    </w:p>
    <w:p w14:paraId="51750F3E" w14:textId="77777777" w:rsidR="00900CD1" w:rsidRDefault="00900CD1" w:rsidP="00124A79">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900CD1">
        <w:rPr>
          <w:rFonts w:ascii="Arial" w:hAnsi="Arial" w:cs="Arial"/>
          <w:bCs/>
          <w:sz w:val="22"/>
          <w:szCs w:val="22"/>
          <w:highlight w:val="white"/>
          <w:shd w:val="clear" w:color="auto" w:fill="FFFF00"/>
        </w:rPr>
        <w:t>demonštrácia a</w:t>
      </w:r>
      <w:r w:rsidR="004944CF">
        <w:rPr>
          <w:rFonts w:ascii="Arial" w:hAnsi="Arial" w:cs="Arial"/>
          <w:bCs/>
          <w:sz w:val="22"/>
          <w:szCs w:val="22"/>
          <w:highlight w:val="white"/>
          <w:shd w:val="clear" w:color="auto" w:fill="FFFF00"/>
        </w:rPr>
        <w:t> </w:t>
      </w:r>
      <w:r w:rsidRPr="00900CD1">
        <w:rPr>
          <w:rFonts w:ascii="Arial" w:hAnsi="Arial" w:cs="Arial"/>
          <w:bCs/>
          <w:sz w:val="22"/>
          <w:szCs w:val="22"/>
          <w:highlight w:val="white"/>
          <w:shd w:val="clear" w:color="auto" w:fill="FFFF00"/>
        </w:rPr>
        <w:t>pozorovanie</w:t>
      </w:r>
      <w:r w:rsidR="004944CF">
        <w:rPr>
          <w:rFonts w:ascii="Arial" w:hAnsi="Arial" w:cs="Arial"/>
          <w:bCs/>
          <w:sz w:val="22"/>
          <w:szCs w:val="22"/>
          <w:highlight w:val="white"/>
          <w:shd w:val="clear" w:color="auto" w:fill="FFFF00"/>
        </w:rPr>
        <w:t>,</w:t>
      </w:r>
    </w:p>
    <w:p w14:paraId="12D6A680" w14:textId="77777777" w:rsidR="00124A79" w:rsidRPr="00124A79" w:rsidRDefault="00124A79" w:rsidP="00124A79">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124A79">
        <w:rPr>
          <w:rFonts w:ascii="Arial" w:hAnsi="Arial" w:cs="Arial"/>
          <w:bCs/>
          <w:sz w:val="22"/>
          <w:szCs w:val="22"/>
          <w:highlight w:val="white"/>
          <w:shd w:val="clear" w:color="auto" w:fill="FFFF00"/>
        </w:rPr>
        <w:t>krátkodobé  a</w:t>
      </w:r>
      <w:r w:rsidR="004944CF">
        <w:rPr>
          <w:rFonts w:ascii="Arial" w:hAnsi="Arial" w:cs="Arial"/>
          <w:bCs/>
          <w:sz w:val="22"/>
          <w:szCs w:val="22"/>
          <w:highlight w:val="white"/>
          <w:shd w:val="clear" w:color="auto" w:fill="FFFF00"/>
        </w:rPr>
        <w:t> </w:t>
      </w:r>
      <w:r w:rsidRPr="00124A79">
        <w:rPr>
          <w:rFonts w:ascii="Arial" w:hAnsi="Arial" w:cs="Arial"/>
          <w:bCs/>
          <w:sz w:val="22"/>
          <w:szCs w:val="22"/>
          <w:highlight w:val="white"/>
          <w:shd w:val="clear" w:color="auto" w:fill="FFFF00"/>
        </w:rPr>
        <w:t>strednodobé</w:t>
      </w:r>
      <w:r w:rsidR="004944CF">
        <w:rPr>
          <w:rFonts w:ascii="Arial" w:hAnsi="Arial" w:cs="Arial"/>
          <w:bCs/>
          <w:sz w:val="22"/>
          <w:szCs w:val="22"/>
          <w:highlight w:val="white"/>
          <w:shd w:val="clear" w:color="auto" w:fill="FFFF00"/>
        </w:rPr>
        <w:t>.</w:t>
      </w:r>
    </w:p>
    <w:p w14:paraId="4FBE4255" w14:textId="77777777" w:rsidR="00CD182A" w:rsidRDefault="00CD182A" w:rsidP="004944CF">
      <w:pPr>
        <w:pStyle w:val="Odsekzoznamu"/>
        <w:numPr>
          <w:ilvl w:val="0"/>
          <w:numId w:val="26"/>
        </w:numPr>
        <w:spacing w:before="120" w:line="276" w:lineRule="auto"/>
        <w:ind w:left="284" w:hanging="284"/>
        <w:jc w:val="both"/>
        <w:rPr>
          <w:rFonts w:ascii="Arial" w:hAnsi="Arial" w:cs="Arial"/>
          <w:b/>
          <w:bCs/>
          <w:sz w:val="22"/>
          <w:szCs w:val="22"/>
          <w:highlight w:val="white"/>
          <w:shd w:val="clear" w:color="auto" w:fill="FFFF00"/>
        </w:rPr>
      </w:pPr>
      <w:r>
        <w:rPr>
          <w:rFonts w:ascii="Arial" w:hAnsi="Arial" w:cs="Arial"/>
          <w:b/>
          <w:bCs/>
          <w:sz w:val="22"/>
          <w:szCs w:val="22"/>
          <w:highlight w:val="white"/>
          <w:shd w:val="clear" w:color="auto" w:fill="FFFF00"/>
        </w:rPr>
        <w:t>Metódy a prostriedky hodnotenia</w:t>
      </w:r>
    </w:p>
    <w:p w14:paraId="51039BCE" w14:textId="77777777" w:rsidR="00CD182A" w:rsidRDefault="00CD182A" w:rsidP="00CD182A">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ústne: frontálne a individuálne skúšanie</w:t>
      </w:r>
      <w:r w:rsidR="004944CF">
        <w:rPr>
          <w:rFonts w:ascii="Arial" w:hAnsi="Arial" w:cs="Arial"/>
          <w:bCs/>
          <w:sz w:val="22"/>
          <w:szCs w:val="22"/>
          <w:highlight w:val="white"/>
          <w:shd w:val="clear" w:color="auto" w:fill="FFFF00"/>
        </w:rPr>
        <w:t>,</w:t>
      </w:r>
    </w:p>
    <w:p w14:paraId="127D2161" w14:textId="371326EE" w:rsidR="00CD182A" w:rsidRPr="00CD182A" w:rsidRDefault="00CD182A" w:rsidP="00CD182A">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písomné: riešenia príkladov, písomné práce</w:t>
      </w:r>
      <w:r w:rsidR="004944CF">
        <w:rPr>
          <w:rFonts w:ascii="Arial" w:hAnsi="Arial" w:cs="Arial"/>
          <w:bCs/>
          <w:sz w:val="22"/>
          <w:szCs w:val="22"/>
          <w:highlight w:val="white"/>
          <w:shd w:val="clear" w:color="auto" w:fill="FFFF00"/>
        </w:rPr>
        <w:t>.</w:t>
      </w:r>
    </w:p>
    <w:p w14:paraId="65763D29" w14:textId="77777777" w:rsidR="00F12EDE" w:rsidRDefault="00F12EDE" w:rsidP="004944CF">
      <w:pPr>
        <w:pStyle w:val="Odsekzoznamu"/>
        <w:numPr>
          <w:ilvl w:val="0"/>
          <w:numId w:val="26"/>
        </w:numPr>
        <w:spacing w:before="120" w:line="276" w:lineRule="auto"/>
        <w:ind w:left="284" w:hanging="284"/>
        <w:jc w:val="both"/>
        <w:rPr>
          <w:rFonts w:ascii="Arial" w:hAnsi="Arial" w:cs="Arial"/>
          <w:b/>
          <w:bCs/>
          <w:sz w:val="22"/>
          <w:szCs w:val="22"/>
          <w:highlight w:val="white"/>
          <w:shd w:val="clear" w:color="auto" w:fill="FFFF00"/>
        </w:rPr>
      </w:pPr>
      <w:r>
        <w:rPr>
          <w:rFonts w:ascii="Arial" w:hAnsi="Arial" w:cs="Arial"/>
          <w:b/>
          <w:bCs/>
          <w:sz w:val="22"/>
          <w:szCs w:val="22"/>
          <w:highlight w:val="white"/>
          <w:shd w:val="clear" w:color="auto" w:fill="FFFF00"/>
        </w:rPr>
        <w:t>Všeobecné pokyn</w:t>
      </w:r>
      <w:r w:rsidR="00133039">
        <w:rPr>
          <w:rFonts w:ascii="Arial" w:hAnsi="Arial" w:cs="Arial"/>
          <w:b/>
          <w:bCs/>
          <w:sz w:val="22"/>
          <w:szCs w:val="22"/>
          <w:highlight w:val="white"/>
          <w:shd w:val="clear" w:color="auto" w:fill="FFFF00"/>
        </w:rPr>
        <w:t>y</w:t>
      </w:r>
      <w:r>
        <w:rPr>
          <w:rFonts w:ascii="Arial" w:hAnsi="Arial" w:cs="Arial"/>
          <w:b/>
          <w:bCs/>
          <w:sz w:val="22"/>
          <w:szCs w:val="22"/>
          <w:highlight w:val="white"/>
          <w:shd w:val="clear" w:color="auto" w:fill="FFFF00"/>
        </w:rPr>
        <w:t xml:space="preserve"> k hodnoteniu</w:t>
      </w:r>
    </w:p>
    <w:p w14:paraId="04152D35" w14:textId="77777777" w:rsidR="00133039" w:rsidRPr="00133039" w:rsidRDefault="00133039" w:rsidP="00133039">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 xml:space="preserve">hodnotenie sa riadi </w:t>
      </w:r>
      <w:r w:rsidRPr="00133039">
        <w:rPr>
          <w:rFonts w:ascii="Arial" w:hAnsi="Arial" w:cs="Arial"/>
          <w:bCs/>
          <w:sz w:val="22"/>
          <w:szCs w:val="22"/>
          <w:highlight w:val="white"/>
          <w:shd w:val="clear" w:color="auto" w:fill="FFFF00"/>
        </w:rPr>
        <w:t>Metodický</w:t>
      </w:r>
      <w:r>
        <w:rPr>
          <w:rFonts w:ascii="Arial" w:hAnsi="Arial" w:cs="Arial"/>
          <w:bCs/>
          <w:sz w:val="22"/>
          <w:szCs w:val="22"/>
          <w:highlight w:val="white"/>
          <w:shd w:val="clear" w:color="auto" w:fill="FFFF00"/>
        </w:rPr>
        <w:t>m</w:t>
      </w:r>
      <w:r w:rsidRPr="00133039">
        <w:rPr>
          <w:rFonts w:ascii="Arial" w:hAnsi="Arial" w:cs="Arial"/>
          <w:bCs/>
          <w:sz w:val="22"/>
          <w:szCs w:val="22"/>
          <w:highlight w:val="white"/>
          <w:shd w:val="clear" w:color="auto" w:fill="FFFF00"/>
        </w:rPr>
        <w:t xml:space="preserve"> pokyn</w:t>
      </w:r>
      <w:r>
        <w:rPr>
          <w:rFonts w:ascii="Arial" w:hAnsi="Arial" w:cs="Arial"/>
          <w:bCs/>
          <w:sz w:val="22"/>
          <w:szCs w:val="22"/>
          <w:highlight w:val="white"/>
          <w:shd w:val="clear" w:color="auto" w:fill="FFFF00"/>
        </w:rPr>
        <w:t>om</w:t>
      </w:r>
      <w:r w:rsidR="000F61EE">
        <w:rPr>
          <w:rFonts w:ascii="Arial" w:hAnsi="Arial" w:cs="Arial"/>
          <w:bCs/>
          <w:sz w:val="22"/>
          <w:szCs w:val="22"/>
          <w:highlight w:val="white"/>
          <w:shd w:val="clear" w:color="auto" w:fill="FFFF00"/>
        </w:rPr>
        <w:t xml:space="preserve"> č. 8/</w:t>
      </w:r>
      <w:r w:rsidRPr="00133039">
        <w:rPr>
          <w:rFonts w:ascii="Arial" w:hAnsi="Arial" w:cs="Arial"/>
          <w:bCs/>
          <w:sz w:val="22"/>
          <w:szCs w:val="22"/>
          <w:highlight w:val="white"/>
          <w:shd w:val="clear" w:color="auto" w:fill="FFFF00"/>
        </w:rPr>
        <w:t>2009</w:t>
      </w:r>
      <w:r w:rsidR="000F61EE">
        <w:rPr>
          <w:rFonts w:ascii="Arial" w:hAnsi="Arial" w:cs="Arial"/>
          <w:bCs/>
          <w:sz w:val="22"/>
          <w:szCs w:val="22"/>
          <w:highlight w:val="white"/>
          <w:shd w:val="clear" w:color="auto" w:fill="FFFF00"/>
        </w:rPr>
        <w:t>-R</w:t>
      </w:r>
      <w:r>
        <w:rPr>
          <w:rFonts w:ascii="Arial" w:hAnsi="Arial" w:cs="Arial"/>
          <w:bCs/>
          <w:sz w:val="22"/>
          <w:szCs w:val="22"/>
          <w:highlight w:val="white"/>
          <w:shd w:val="clear" w:color="auto" w:fill="FFFF00"/>
        </w:rPr>
        <w:t xml:space="preserve"> a</w:t>
      </w:r>
      <w:r w:rsidRPr="00133039">
        <w:rPr>
          <w:rFonts w:ascii="Arial" w:hAnsi="Arial" w:cs="Arial"/>
          <w:bCs/>
          <w:sz w:val="22"/>
          <w:szCs w:val="22"/>
          <w:highlight w:val="white"/>
          <w:shd w:val="clear" w:color="auto" w:fill="FFFF00"/>
        </w:rPr>
        <w:t xml:space="preserve"> Metodický</w:t>
      </w:r>
      <w:r>
        <w:rPr>
          <w:rFonts w:ascii="Arial" w:hAnsi="Arial" w:cs="Arial"/>
          <w:bCs/>
          <w:sz w:val="22"/>
          <w:szCs w:val="22"/>
          <w:highlight w:val="white"/>
          <w:shd w:val="clear" w:color="auto" w:fill="FFFF00"/>
        </w:rPr>
        <w:t>m</w:t>
      </w:r>
      <w:r w:rsidRPr="00133039">
        <w:rPr>
          <w:rFonts w:ascii="Arial" w:hAnsi="Arial" w:cs="Arial"/>
          <w:bCs/>
          <w:sz w:val="22"/>
          <w:szCs w:val="22"/>
          <w:highlight w:val="white"/>
          <w:shd w:val="clear" w:color="auto" w:fill="FFFF00"/>
        </w:rPr>
        <w:t xml:space="preserve"> pokyn</w:t>
      </w:r>
      <w:r>
        <w:rPr>
          <w:rFonts w:ascii="Arial" w:hAnsi="Arial" w:cs="Arial"/>
          <w:bCs/>
          <w:sz w:val="22"/>
          <w:szCs w:val="22"/>
          <w:highlight w:val="white"/>
          <w:shd w:val="clear" w:color="auto" w:fill="FFFF00"/>
        </w:rPr>
        <w:t>om</w:t>
      </w:r>
      <w:r w:rsidRPr="00133039">
        <w:rPr>
          <w:rFonts w:ascii="Arial" w:hAnsi="Arial" w:cs="Arial"/>
          <w:bCs/>
          <w:sz w:val="22"/>
          <w:szCs w:val="22"/>
          <w:highlight w:val="white"/>
          <w:shd w:val="clear" w:color="auto" w:fill="FFFF00"/>
        </w:rPr>
        <w:t xml:space="preserve"> č. 21/2011 na hodnotenie a kla</w:t>
      </w:r>
      <w:r>
        <w:rPr>
          <w:rFonts w:ascii="Arial" w:hAnsi="Arial" w:cs="Arial"/>
          <w:bCs/>
          <w:sz w:val="22"/>
          <w:szCs w:val="22"/>
          <w:highlight w:val="white"/>
          <w:shd w:val="clear" w:color="auto" w:fill="FFFF00"/>
        </w:rPr>
        <w:t>sifikáciu žiakov stredných škôl</w:t>
      </w:r>
      <w:r w:rsidR="004944CF">
        <w:rPr>
          <w:rFonts w:ascii="Arial" w:hAnsi="Arial" w:cs="Arial"/>
          <w:bCs/>
          <w:sz w:val="22"/>
          <w:szCs w:val="22"/>
          <w:highlight w:val="white"/>
          <w:shd w:val="clear" w:color="auto" w:fill="FFFF00"/>
        </w:rPr>
        <w:t>,</w:t>
      </w:r>
    </w:p>
    <w:p w14:paraId="3B73FF87" w14:textId="77777777" w:rsidR="004944CF" w:rsidRDefault="004944CF" w:rsidP="004944CF">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v prípade mimoriadnej situácie sa hodnotenie riadi aktuálnymi pokynmi, rozhodnutiami a usmerneniami MŠVVaŠ SR,</w:t>
      </w:r>
    </w:p>
    <w:p w14:paraId="6C1EBD80" w14:textId="77777777" w:rsidR="004944CF" w:rsidRDefault="004944CF" w:rsidP="004944CF">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pre prácu so začlenenými žiakmi pracujúcimi podľa individuálnych výchovnovzdelávacích plánov sa hodnotenie riadi pokynmi špeciálneho pedagóga, ktoré sú zapracované v Internom materiály pre príslušný školský rok (Výchova a vzdelávanie žiakov so špeciálnymi výchovno-vzdelávacími potrebami),</w:t>
      </w:r>
    </w:p>
    <w:p w14:paraId="0399CCF2" w14:textId="7D33A151" w:rsidR="004C6364" w:rsidRDefault="004C6364" w:rsidP="00F12EDE">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hodnotené sú písomné práce na konci tematického celku a ústne skúšanie s rovnocennou váhou 1,</w:t>
      </w:r>
    </w:p>
    <w:p w14:paraId="1113C22C" w14:textId="6B35A221" w:rsidR="00F12EDE" w:rsidRDefault="00F12EDE" w:rsidP="00F12EDE">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hodnotiaca stupnica je vytvorená na základe percentuálneho vyjadrenia možných výsledkov, pre žiakov na základe dosiahnutého počtu bodov z možného počtu</w:t>
      </w:r>
      <w:r w:rsidR="004944CF">
        <w:rPr>
          <w:rFonts w:ascii="Arial" w:hAnsi="Arial" w:cs="Arial"/>
          <w:bCs/>
          <w:sz w:val="22"/>
          <w:szCs w:val="22"/>
          <w:highlight w:val="white"/>
          <w:shd w:val="clear" w:color="auto" w:fill="FFFF00"/>
        </w:rPr>
        <w:t>,</w:t>
      </w:r>
    </w:p>
    <w:p w14:paraId="09FA7D50" w14:textId="77777777" w:rsidR="008D2C14" w:rsidRDefault="008D2C14" w:rsidP="004944CF">
      <w:pPr>
        <w:pStyle w:val="Odsekzoznamu"/>
        <w:numPr>
          <w:ilvl w:val="0"/>
          <w:numId w:val="26"/>
        </w:numPr>
        <w:spacing w:before="120" w:line="276" w:lineRule="auto"/>
        <w:ind w:left="284" w:hanging="284"/>
        <w:jc w:val="both"/>
        <w:rPr>
          <w:rFonts w:ascii="Arial" w:hAnsi="Arial" w:cs="Arial"/>
          <w:b/>
          <w:bCs/>
          <w:sz w:val="22"/>
          <w:szCs w:val="22"/>
          <w:highlight w:val="white"/>
          <w:shd w:val="clear" w:color="auto" w:fill="FFFF00"/>
        </w:rPr>
      </w:pPr>
      <w:r>
        <w:rPr>
          <w:rFonts w:ascii="Arial" w:hAnsi="Arial" w:cs="Arial"/>
          <w:b/>
          <w:bCs/>
          <w:sz w:val="22"/>
          <w:szCs w:val="22"/>
          <w:highlight w:val="white"/>
          <w:shd w:val="clear" w:color="auto" w:fill="FFFF00"/>
        </w:rPr>
        <w:t>Učebné zdroje</w:t>
      </w:r>
    </w:p>
    <w:p w14:paraId="69A61078" w14:textId="77777777" w:rsidR="008D2C14" w:rsidRDefault="008D2C14" w:rsidP="008D2C14">
      <w:pPr>
        <w:spacing w:before="120" w:line="276" w:lineRule="auto"/>
        <w:jc w:val="both"/>
        <w:rPr>
          <w:rFonts w:ascii="Arial" w:hAnsi="Arial" w:cs="Arial"/>
          <w:bCs/>
          <w:i/>
          <w:sz w:val="22"/>
          <w:szCs w:val="22"/>
          <w:highlight w:val="white"/>
          <w:u w:val="single"/>
          <w:shd w:val="clear" w:color="auto" w:fill="FFFF00"/>
        </w:rPr>
      </w:pPr>
      <w:r w:rsidRPr="008D2C14">
        <w:rPr>
          <w:rFonts w:ascii="Arial" w:hAnsi="Arial" w:cs="Arial"/>
          <w:bCs/>
          <w:i/>
          <w:sz w:val="22"/>
          <w:szCs w:val="22"/>
          <w:highlight w:val="white"/>
          <w:u w:val="single"/>
          <w:shd w:val="clear" w:color="auto" w:fill="FFFF00"/>
        </w:rPr>
        <w:t>1. ročník</w:t>
      </w:r>
    </w:p>
    <w:p w14:paraId="22D2C475" w14:textId="77777777" w:rsidR="008D2C14" w:rsidRPr="008D2C14" w:rsidRDefault="008D2C14" w:rsidP="008D2C14">
      <w:pPr>
        <w:spacing w:before="120" w:line="276" w:lineRule="auto"/>
        <w:jc w:val="both"/>
        <w:rPr>
          <w:rFonts w:ascii="Arial" w:hAnsi="Arial" w:cs="Arial"/>
          <w:bCs/>
          <w:i/>
          <w:sz w:val="22"/>
          <w:szCs w:val="22"/>
          <w:highlight w:val="white"/>
          <w:shd w:val="clear" w:color="auto" w:fill="FFFF00"/>
        </w:rPr>
      </w:pPr>
      <w:r w:rsidRPr="008D2C14">
        <w:rPr>
          <w:rFonts w:ascii="Arial" w:hAnsi="Arial" w:cs="Arial"/>
          <w:bCs/>
          <w:i/>
          <w:sz w:val="22"/>
          <w:szCs w:val="22"/>
          <w:highlight w:val="white"/>
          <w:shd w:val="clear" w:color="auto" w:fill="FFFF00"/>
        </w:rPr>
        <w:t>Odborná literatúra</w:t>
      </w:r>
    </w:p>
    <w:p w14:paraId="0AC76F75" w14:textId="77777777" w:rsidR="008D2C14" w:rsidRPr="008D2C14" w:rsidRDefault="00F17316" w:rsidP="008D2C14">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F17316">
        <w:rPr>
          <w:rFonts w:ascii="Arial" w:hAnsi="Arial" w:cs="Arial"/>
          <w:bCs/>
          <w:sz w:val="22"/>
          <w:szCs w:val="22"/>
          <w:highlight w:val="white"/>
          <w:shd w:val="clear" w:color="auto" w:fill="FFFF00"/>
        </w:rPr>
        <w:t>Svoboda, E. a kol.: FYZIKA pre technické odbory SOŠ, 3. vydanie, Bratislava, SPN 1992, 439 s</w:t>
      </w:r>
      <w:r w:rsidR="004944CF">
        <w:rPr>
          <w:rFonts w:ascii="Arial" w:hAnsi="Arial" w:cs="Arial"/>
          <w:bCs/>
          <w:sz w:val="22"/>
          <w:szCs w:val="22"/>
          <w:highlight w:val="white"/>
          <w:shd w:val="clear" w:color="auto" w:fill="FFFF00"/>
        </w:rPr>
        <w:t>., ISBN</w:t>
      </w:r>
      <w:r w:rsidR="00B038A4">
        <w:rPr>
          <w:rFonts w:ascii="Arial" w:hAnsi="Arial" w:cs="Arial"/>
          <w:bCs/>
          <w:sz w:val="22"/>
          <w:szCs w:val="22"/>
          <w:highlight w:val="white"/>
          <w:shd w:val="clear" w:color="auto" w:fill="FFFF00"/>
        </w:rPr>
        <w:t xml:space="preserve"> </w:t>
      </w:r>
      <w:r w:rsidR="00B038A4">
        <w:rPr>
          <w:rFonts w:ascii="Arial" w:hAnsi="Arial" w:cs="Arial"/>
          <w:color w:val="212529"/>
          <w:sz w:val="22"/>
          <w:szCs w:val="22"/>
          <w:shd w:val="clear" w:color="auto" w:fill="FFFFFF"/>
        </w:rPr>
        <w:t>80-08-00935-7,</w:t>
      </w:r>
    </w:p>
    <w:p w14:paraId="200BA2C3" w14:textId="77777777" w:rsidR="008D2C14" w:rsidRPr="008D2C14" w:rsidRDefault="009E3FCF" w:rsidP="008D2C14">
      <w:pPr>
        <w:pStyle w:val="Standard"/>
        <w:numPr>
          <w:ilvl w:val="0"/>
          <w:numId w:val="27"/>
        </w:numPr>
        <w:spacing w:before="120" w:line="276" w:lineRule="auto"/>
        <w:jc w:val="both"/>
        <w:rPr>
          <w:rFonts w:ascii="Arial" w:hAnsi="Arial" w:cs="Arial"/>
          <w:bCs/>
          <w:sz w:val="22"/>
          <w:szCs w:val="22"/>
          <w:highlight w:val="white"/>
          <w:shd w:val="clear" w:color="auto" w:fill="FFFF00"/>
        </w:rPr>
      </w:pPr>
      <w:proofErr w:type="spellStart"/>
      <w:r w:rsidRPr="009E3FCF">
        <w:rPr>
          <w:rFonts w:ascii="Arial" w:hAnsi="Arial" w:cs="Arial"/>
          <w:bCs/>
          <w:sz w:val="22"/>
          <w:szCs w:val="22"/>
          <w:highlight w:val="white"/>
          <w:shd w:val="clear" w:color="auto" w:fill="FFFF00"/>
        </w:rPr>
        <w:t>Barták</w:t>
      </w:r>
      <w:proofErr w:type="spellEnd"/>
      <w:r w:rsidRPr="009E3FCF">
        <w:rPr>
          <w:rFonts w:ascii="Arial" w:hAnsi="Arial" w:cs="Arial"/>
          <w:bCs/>
          <w:sz w:val="22"/>
          <w:szCs w:val="22"/>
          <w:highlight w:val="white"/>
          <w:shd w:val="clear" w:color="auto" w:fill="FFFF00"/>
        </w:rPr>
        <w:t>, F. a kol.: Zbierka úloh z fyziky pre SOŠ a študijné odbory SOU, 1. vyda</w:t>
      </w:r>
      <w:r>
        <w:rPr>
          <w:rFonts w:ascii="Arial" w:hAnsi="Arial" w:cs="Arial"/>
          <w:bCs/>
          <w:sz w:val="22"/>
          <w:szCs w:val="22"/>
          <w:highlight w:val="white"/>
          <w:shd w:val="clear" w:color="auto" w:fill="FFFF00"/>
        </w:rPr>
        <w:t>nie, Bratislava SPN</w:t>
      </w:r>
      <w:r w:rsidR="004944CF">
        <w:rPr>
          <w:rFonts w:ascii="Arial" w:hAnsi="Arial" w:cs="Arial"/>
          <w:bCs/>
          <w:sz w:val="22"/>
          <w:szCs w:val="22"/>
          <w:highlight w:val="white"/>
          <w:shd w:val="clear" w:color="auto" w:fill="FFFF00"/>
        </w:rPr>
        <w:t>,</w:t>
      </w:r>
      <w:r>
        <w:rPr>
          <w:rFonts w:ascii="Arial" w:hAnsi="Arial" w:cs="Arial"/>
          <w:bCs/>
          <w:sz w:val="22"/>
          <w:szCs w:val="22"/>
          <w:highlight w:val="white"/>
          <w:shd w:val="clear" w:color="auto" w:fill="FFFF00"/>
        </w:rPr>
        <w:t xml:space="preserve"> 1988, 296 s</w:t>
      </w:r>
      <w:r w:rsidR="004944CF">
        <w:rPr>
          <w:rFonts w:ascii="Arial" w:hAnsi="Arial" w:cs="Arial"/>
          <w:bCs/>
          <w:sz w:val="22"/>
          <w:szCs w:val="22"/>
          <w:highlight w:val="white"/>
          <w:shd w:val="clear" w:color="auto" w:fill="FFFF00"/>
        </w:rPr>
        <w:t xml:space="preserve">., </w:t>
      </w:r>
      <w:r w:rsidR="00B038A4">
        <w:rPr>
          <w:rFonts w:ascii="Arial" w:hAnsi="Arial" w:cs="Arial"/>
          <w:bCs/>
          <w:sz w:val="22"/>
          <w:szCs w:val="22"/>
          <w:highlight w:val="white"/>
          <w:shd w:val="clear" w:color="auto" w:fill="FFFF00"/>
        </w:rPr>
        <w:t xml:space="preserve">bez </w:t>
      </w:r>
      <w:r w:rsidR="004944CF">
        <w:rPr>
          <w:rFonts w:ascii="Arial" w:hAnsi="Arial" w:cs="Arial"/>
          <w:bCs/>
          <w:sz w:val="22"/>
          <w:szCs w:val="22"/>
          <w:highlight w:val="white"/>
          <w:shd w:val="clear" w:color="auto" w:fill="FFFF00"/>
        </w:rPr>
        <w:t>ISBN</w:t>
      </w:r>
      <w:r w:rsidR="00B038A4">
        <w:rPr>
          <w:rFonts w:ascii="Arial" w:hAnsi="Arial" w:cs="Arial"/>
          <w:bCs/>
          <w:sz w:val="22"/>
          <w:szCs w:val="22"/>
          <w:highlight w:val="white"/>
          <w:shd w:val="clear" w:color="auto" w:fill="FFFF00"/>
        </w:rPr>
        <w:t>.</w:t>
      </w:r>
    </w:p>
    <w:p w14:paraId="796FE2B6" w14:textId="77777777" w:rsidR="00124A79" w:rsidRDefault="008D2C14" w:rsidP="008D2C14">
      <w:pPr>
        <w:pStyle w:val="Standard"/>
        <w:spacing w:before="120" w:line="276" w:lineRule="auto"/>
        <w:jc w:val="both"/>
        <w:rPr>
          <w:rFonts w:ascii="Arial" w:hAnsi="Arial" w:cs="Arial"/>
          <w:bCs/>
          <w:i/>
          <w:sz w:val="22"/>
          <w:szCs w:val="22"/>
          <w:highlight w:val="white"/>
          <w:shd w:val="clear" w:color="auto" w:fill="FFFF00"/>
        </w:rPr>
      </w:pPr>
      <w:r w:rsidRPr="008D2C14">
        <w:rPr>
          <w:rFonts w:ascii="Arial" w:hAnsi="Arial" w:cs="Arial"/>
          <w:bCs/>
          <w:i/>
          <w:sz w:val="22"/>
          <w:szCs w:val="22"/>
          <w:highlight w:val="white"/>
          <w:shd w:val="clear" w:color="auto" w:fill="FFFF00"/>
        </w:rPr>
        <w:t>Didaktická technika</w:t>
      </w:r>
    </w:p>
    <w:p w14:paraId="54595215" w14:textId="77777777" w:rsidR="008D2C14" w:rsidRDefault="008D2C14" w:rsidP="008D2C14">
      <w:pPr>
        <w:pStyle w:val="Standard"/>
        <w:numPr>
          <w:ilvl w:val="0"/>
          <w:numId w:val="27"/>
        </w:numPr>
        <w:spacing w:before="120" w:line="276" w:lineRule="auto"/>
        <w:jc w:val="both"/>
        <w:rPr>
          <w:rFonts w:ascii="Arial" w:hAnsi="Arial" w:cs="Arial"/>
          <w:bCs/>
          <w:sz w:val="22"/>
          <w:szCs w:val="22"/>
          <w:highlight w:val="white"/>
          <w:shd w:val="clear" w:color="auto" w:fill="FFFF00"/>
        </w:rPr>
      </w:pPr>
      <w:r w:rsidRPr="008D2C14">
        <w:rPr>
          <w:rFonts w:ascii="Arial" w:hAnsi="Arial" w:cs="Arial"/>
          <w:bCs/>
          <w:sz w:val="22"/>
          <w:szCs w:val="22"/>
          <w:highlight w:val="white"/>
          <w:shd w:val="clear" w:color="auto" w:fill="FFFF00"/>
        </w:rPr>
        <w:t>školská</w:t>
      </w:r>
      <w:r>
        <w:rPr>
          <w:rFonts w:ascii="Arial" w:hAnsi="Arial" w:cs="Arial"/>
          <w:bCs/>
          <w:sz w:val="22"/>
          <w:szCs w:val="22"/>
          <w:highlight w:val="white"/>
          <w:shd w:val="clear" w:color="auto" w:fill="FFFF00"/>
        </w:rPr>
        <w:t xml:space="preserve"> tabuľa</w:t>
      </w:r>
      <w:r w:rsidR="004944CF">
        <w:rPr>
          <w:rFonts w:ascii="Arial" w:hAnsi="Arial" w:cs="Arial"/>
          <w:bCs/>
          <w:sz w:val="22"/>
          <w:szCs w:val="22"/>
          <w:highlight w:val="white"/>
          <w:shd w:val="clear" w:color="auto" w:fill="FFFF00"/>
        </w:rPr>
        <w:t>,</w:t>
      </w:r>
    </w:p>
    <w:p w14:paraId="01AED41D" w14:textId="77777777" w:rsidR="00CD182A" w:rsidRDefault="008D2C14" w:rsidP="008D2C14">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multimediálne systémy: PC, dataprojektor, interaktívna tabuľa</w:t>
      </w:r>
      <w:r w:rsidR="004944CF">
        <w:rPr>
          <w:rFonts w:ascii="Arial" w:hAnsi="Arial" w:cs="Arial"/>
          <w:bCs/>
          <w:sz w:val="22"/>
          <w:szCs w:val="22"/>
          <w:highlight w:val="white"/>
          <w:shd w:val="clear" w:color="auto" w:fill="FFFF00"/>
        </w:rPr>
        <w:t>,</w:t>
      </w:r>
    </w:p>
    <w:p w14:paraId="2B0BFFE7" w14:textId="77777777" w:rsidR="008D2C14" w:rsidRPr="008D2C14" w:rsidRDefault="00CD182A" w:rsidP="008D2C14">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kalkulačka</w:t>
      </w:r>
      <w:r w:rsidR="004944CF">
        <w:rPr>
          <w:rFonts w:ascii="Arial" w:hAnsi="Arial" w:cs="Arial"/>
          <w:bCs/>
          <w:sz w:val="22"/>
          <w:szCs w:val="22"/>
          <w:highlight w:val="white"/>
          <w:shd w:val="clear" w:color="auto" w:fill="FFFF00"/>
        </w:rPr>
        <w:t>.</w:t>
      </w:r>
    </w:p>
    <w:p w14:paraId="2543132C" w14:textId="77777777" w:rsidR="0066359D" w:rsidRDefault="0066359D" w:rsidP="0066359D">
      <w:pPr>
        <w:pStyle w:val="Standard"/>
        <w:spacing w:before="60" w:line="276" w:lineRule="auto"/>
        <w:jc w:val="both"/>
        <w:rPr>
          <w:rFonts w:ascii="Arial" w:hAnsi="Arial" w:cs="Arial"/>
          <w:bCs/>
          <w:i/>
          <w:sz w:val="22"/>
          <w:szCs w:val="22"/>
          <w:highlight w:val="white"/>
          <w:shd w:val="clear" w:color="auto" w:fill="FFFF00"/>
        </w:rPr>
      </w:pPr>
      <w:r>
        <w:rPr>
          <w:rFonts w:ascii="Arial" w:hAnsi="Arial" w:cs="Arial"/>
          <w:bCs/>
          <w:i/>
          <w:sz w:val="22"/>
          <w:szCs w:val="22"/>
          <w:highlight w:val="white"/>
          <w:shd w:val="clear" w:color="auto" w:fill="FFFF00"/>
        </w:rPr>
        <w:t>Materiálne výučbové prostriedky</w:t>
      </w:r>
    </w:p>
    <w:p w14:paraId="19434126" w14:textId="77777777" w:rsidR="0066359D" w:rsidRPr="00424692"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r>
        <w:rPr>
          <w:rFonts w:ascii="Arial" w:hAnsi="Arial" w:cs="Arial"/>
          <w:sz w:val="22"/>
          <w:szCs w:val="22"/>
          <w:highlight w:val="white"/>
          <w:shd w:val="clear" w:color="auto" w:fill="FFFF00"/>
        </w:rPr>
        <w:lastRenderedPageBreak/>
        <w:t>súprava na mechaniku,</w:t>
      </w:r>
    </w:p>
    <w:p w14:paraId="44271131" w14:textId="77777777" w:rsidR="0066359D"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súprava na optiku,</w:t>
      </w:r>
    </w:p>
    <w:p w14:paraId="29CB5C18" w14:textId="77777777" w:rsidR="0066359D"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laser,</w:t>
      </w:r>
    </w:p>
    <w:p w14:paraId="7998CFA5" w14:textId="77777777" w:rsidR="0066359D"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odmerné valce, kapiláry</w:t>
      </w:r>
    </w:p>
    <w:p w14:paraId="7662DF5B" w14:textId="77777777" w:rsidR="0066359D"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struna,</w:t>
      </w:r>
    </w:p>
    <w:p w14:paraId="4A1F8DFC" w14:textId="77777777" w:rsidR="0066359D"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proofErr w:type="spellStart"/>
      <w:r>
        <w:rPr>
          <w:rFonts w:ascii="Arial" w:hAnsi="Arial" w:cs="Arial"/>
          <w:bCs/>
          <w:sz w:val="22"/>
          <w:szCs w:val="22"/>
          <w:highlight w:val="white"/>
          <w:shd w:val="clear" w:color="auto" w:fill="FFFF00"/>
        </w:rPr>
        <w:t>silometer</w:t>
      </w:r>
      <w:proofErr w:type="spellEnd"/>
      <w:r>
        <w:rPr>
          <w:rFonts w:ascii="Arial" w:hAnsi="Arial" w:cs="Arial"/>
          <w:bCs/>
          <w:sz w:val="22"/>
          <w:szCs w:val="22"/>
          <w:highlight w:val="white"/>
          <w:shd w:val="clear" w:color="auto" w:fill="FFFF00"/>
        </w:rPr>
        <w:t>,</w:t>
      </w:r>
    </w:p>
    <w:p w14:paraId="3796D3FD" w14:textId="77777777" w:rsidR="0066359D" w:rsidRPr="000516E2" w:rsidRDefault="0066359D" w:rsidP="0066359D">
      <w:pPr>
        <w:pStyle w:val="Standard"/>
        <w:numPr>
          <w:ilvl w:val="0"/>
          <w:numId w:val="27"/>
        </w:numPr>
        <w:spacing w:before="6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magnety.</w:t>
      </w:r>
    </w:p>
    <w:p w14:paraId="06651093" w14:textId="77777777" w:rsidR="00CD182A" w:rsidRDefault="00CD182A" w:rsidP="00CD182A">
      <w:pPr>
        <w:pStyle w:val="Standard"/>
        <w:spacing w:before="120" w:line="276" w:lineRule="auto"/>
        <w:jc w:val="both"/>
        <w:rPr>
          <w:rFonts w:ascii="Arial" w:hAnsi="Arial" w:cs="Arial"/>
          <w:bCs/>
          <w:i/>
          <w:sz w:val="22"/>
          <w:szCs w:val="22"/>
          <w:highlight w:val="white"/>
          <w:shd w:val="clear" w:color="auto" w:fill="FFFF00"/>
        </w:rPr>
      </w:pPr>
      <w:r>
        <w:rPr>
          <w:rFonts w:ascii="Arial" w:hAnsi="Arial" w:cs="Arial"/>
          <w:bCs/>
          <w:i/>
          <w:sz w:val="22"/>
          <w:szCs w:val="22"/>
          <w:highlight w:val="white"/>
          <w:shd w:val="clear" w:color="auto" w:fill="FFFF00"/>
        </w:rPr>
        <w:t>Ďalšie zdroje</w:t>
      </w:r>
    </w:p>
    <w:p w14:paraId="6E397EBD" w14:textId="77777777" w:rsidR="00CD182A" w:rsidRDefault="004944CF" w:rsidP="00CD182A">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internetové stránky,</w:t>
      </w:r>
    </w:p>
    <w:p w14:paraId="2EC0005D" w14:textId="304F69C7" w:rsidR="008D2C14" w:rsidRDefault="00CD182A" w:rsidP="008D2C14">
      <w:pPr>
        <w:pStyle w:val="Standard"/>
        <w:numPr>
          <w:ilvl w:val="0"/>
          <w:numId w:val="27"/>
        </w:numPr>
        <w:spacing w:before="120" w:line="276" w:lineRule="auto"/>
        <w:jc w:val="both"/>
        <w:rPr>
          <w:rFonts w:ascii="Arial" w:hAnsi="Arial" w:cs="Arial"/>
          <w:bCs/>
          <w:sz w:val="22"/>
          <w:szCs w:val="22"/>
          <w:highlight w:val="white"/>
          <w:shd w:val="clear" w:color="auto" w:fill="FFFF00"/>
        </w:rPr>
      </w:pPr>
      <w:r>
        <w:rPr>
          <w:rFonts w:ascii="Arial" w:hAnsi="Arial" w:cs="Arial"/>
          <w:bCs/>
          <w:sz w:val="22"/>
          <w:szCs w:val="22"/>
          <w:highlight w:val="white"/>
          <w:shd w:val="clear" w:color="auto" w:fill="FFFF00"/>
        </w:rPr>
        <w:t>prezentácie v</w:t>
      </w:r>
      <w:r w:rsidR="004944CF">
        <w:rPr>
          <w:rFonts w:ascii="Arial" w:hAnsi="Arial" w:cs="Arial"/>
          <w:bCs/>
          <w:sz w:val="22"/>
          <w:szCs w:val="22"/>
          <w:highlight w:val="white"/>
          <w:shd w:val="clear" w:color="auto" w:fill="FFFF00"/>
        </w:rPr>
        <w:t> </w:t>
      </w:r>
      <w:r>
        <w:rPr>
          <w:rFonts w:ascii="Arial" w:hAnsi="Arial" w:cs="Arial"/>
          <w:bCs/>
          <w:sz w:val="22"/>
          <w:szCs w:val="22"/>
          <w:highlight w:val="white"/>
          <w:shd w:val="clear" w:color="auto" w:fill="FFFF00"/>
        </w:rPr>
        <w:t>učivom</w:t>
      </w:r>
      <w:r w:rsidR="004944CF">
        <w:rPr>
          <w:rFonts w:ascii="Arial" w:hAnsi="Arial" w:cs="Arial"/>
          <w:bCs/>
          <w:sz w:val="22"/>
          <w:szCs w:val="22"/>
          <w:highlight w:val="white"/>
          <w:shd w:val="clear" w:color="auto" w:fill="FFFF00"/>
        </w:rPr>
        <w:t>.</w:t>
      </w:r>
    </w:p>
    <w:p w14:paraId="16DAB240" w14:textId="2002B2FD" w:rsidR="008D2C14" w:rsidRDefault="002871D8" w:rsidP="004944CF">
      <w:pPr>
        <w:pStyle w:val="Odsekzoznamu"/>
        <w:numPr>
          <w:ilvl w:val="0"/>
          <w:numId w:val="26"/>
        </w:numPr>
        <w:spacing w:before="120" w:line="276" w:lineRule="auto"/>
        <w:ind w:left="284" w:hanging="284"/>
        <w:jc w:val="both"/>
        <w:rPr>
          <w:rFonts w:ascii="Arial" w:hAnsi="Arial" w:cs="Arial"/>
          <w:b/>
          <w:bCs/>
          <w:sz w:val="22"/>
          <w:szCs w:val="22"/>
          <w:highlight w:val="white"/>
          <w:shd w:val="clear" w:color="auto" w:fill="FFFF00"/>
        </w:rPr>
      </w:pPr>
      <w:bookmarkStart w:id="0" w:name="_GoBack"/>
      <w:bookmarkEnd w:id="0"/>
      <w:r>
        <w:rPr>
          <w:rFonts w:ascii="Arial" w:hAnsi="Arial" w:cs="Arial"/>
          <w:b/>
          <w:bCs/>
          <w:sz w:val="22"/>
          <w:szCs w:val="22"/>
          <w:highlight w:val="white"/>
          <w:shd w:val="clear" w:color="auto" w:fill="FFFF00"/>
        </w:rPr>
        <w:t>zdelávacie štandardy</w:t>
      </w:r>
    </w:p>
    <w:p w14:paraId="5EF4F925" w14:textId="77777777" w:rsidR="00CD182A" w:rsidRDefault="00CD182A" w:rsidP="00CD182A">
      <w:pPr>
        <w:spacing w:before="120" w:line="276" w:lineRule="auto"/>
        <w:jc w:val="both"/>
        <w:rPr>
          <w:rFonts w:ascii="Arial" w:hAnsi="Arial" w:cs="Arial"/>
          <w:bCs/>
          <w:i/>
          <w:sz w:val="22"/>
          <w:szCs w:val="22"/>
          <w:highlight w:val="white"/>
          <w:u w:val="single"/>
          <w:shd w:val="clear" w:color="auto" w:fill="FFFF00"/>
        </w:rPr>
      </w:pPr>
      <w:r>
        <w:rPr>
          <w:rFonts w:ascii="Arial" w:hAnsi="Arial" w:cs="Arial"/>
          <w:bCs/>
          <w:i/>
          <w:sz w:val="22"/>
          <w:szCs w:val="22"/>
          <w:highlight w:val="white"/>
          <w:u w:val="single"/>
          <w:shd w:val="clear" w:color="auto" w:fill="FFFF00"/>
        </w:rPr>
        <w:t>1</w:t>
      </w:r>
      <w:r w:rsidRPr="00CD182A">
        <w:rPr>
          <w:rFonts w:ascii="Arial" w:hAnsi="Arial" w:cs="Arial"/>
          <w:bCs/>
          <w:i/>
          <w:sz w:val="22"/>
          <w:szCs w:val="22"/>
          <w:highlight w:val="white"/>
          <w:u w:val="single"/>
          <w:shd w:val="clear" w:color="auto" w:fill="FFFF00"/>
        </w:rPr>
        <w:t>. ročník</w:t>
      </w:r>
    </w:p>
    <w:tbl>
      <w:tblPr>
        <w:tblStyle w:val="Mriekatabuky"/>
        <w:tblW w:w="9534" w:type="dxa"/>
        <w:tblLook w:val="04A0" w:firstRow="1" w:lastRow="0" w:firstColumn="1" w:lastColumn="0" w:noHBand="0" w:noVBand="1"/>
      </w:tblPr>
      <w:tblGrid>
        <w:gridCol w:w="2943"/>
        <w:gridCol w:w="5812"/>
        <w:gridCol w:w="779"/>
      </w:tblGrid>
      <w:tr w:rsidR="004944CF" w:rsidRPr="0075038D" w14:paraId="69D888AD" w14:textId="77777777" w:rsidTr="00A447B5">
        <w:tc>
          <w:tcPr>
            <w:tcW w:w="2943" w:type="dxa"/>
            <w:shd w:val="clear" w:color="auto" w:fill="D9D9D9" w:themeFill="background1" w:themeFillShade="D9"/>
            <w:vAlign w:val="center"/>
          </w:tcPr>
          <w:p w14:paraId="5FD66C76" w14:textId="77777777" w:rsidR="004944CF" w:rsidRPr="003E1F53" w:rsidRDefault="004944CF" w:rsidP="00A447B5">
            <w:pPr>
              <w:pStyle w:val="Standard"/>
              <w:snapToGrid w:val="0"/>
              <w:spacing w:before="120" w:line="276" w:lineRule="auto"/>
              <w:rPr>
                <w:rFonts w:ascii="Arial" w:hAnsi="Arial" w:cs="Arial"/>
                <w:sz w:val="22"/>
                <w:szCs w:val="22"/>
              </w:rPr>
            </w:pPr>
            <w:r w:rsidRPr="003E1F53">
              <w:rPr>
                <w:rFonts w:ascii="Arial" w:hAnsi="Arial" w:cs="Arial"/>
                <w:sz w:val="22"/>
                <w:szCs w:val="22"/>
              </w:rPr>
              <w:t>Tematický celok</w:t>
            </w:r>
          </w:p>
        </w:tc>
        <w:tc>
          <w:tcPr>
            <w:tcW w:w="5812" w:type="dxa"/>
            <w:shd w:val="clear" w:color="auto" w:fill="D9D9D9" w:themeFill="background1" w:themeFillShade="D9"/>
            <w:vAlign w:val="center"/>
          </w:tcPr>
          <w:p w14:paraId="400BCF32" w14:textId="77777777" w:rsidR="004944CF" w:rsidRPr="003E1F53" w:rsidRDefault="004944CF" w:rsidP="00A447B5">
            <w:pPr>
              <w:pStyle w:val="Standard"/>
              <w:snapToGrid w:val="0"/>
              <w:spacing w:before="120" w:line="276" w:lineRule="auto"/>
              <w:rPr>
                <w:rFonts w:ascii="Arial" w:hAnsi="Arial" w:cs="Arial"/>
                <w:sz w:val="22"/>
                <w:szCs w:val="22"/>
              </w:rPr>
            </w:pPr>
            <w:r w:rsidRPr="003E1F53">
              <w:rPr>
                <w:rFonts w:ascii="Arial" w:hAnsi="Arial" w:cs="Arial"/>
                <w:sz w:val="22"/>
                <w:szCs w:val="22"/>
              </w:rPr>
              <w:t>Výkonové štandardy (Žiak má...)</w:t>
            </w:r>
          </w:p>
        </w:tc>
        <w:tc>
          <w:tcPr>
            <w:tcW w:w="779" w:type="dxa"/>
            <w:shd w:val="clear" w:color="auto" w:fill="D9D9D9" w:themeFill="background1" w:themeFillShade="D9"/>
            <w:vAlign w:val="center"/>
          </w:tcPr>
          <w:p w14:paraId="20189353" w14:textId="77777777" w:rsidR="004944CF" w:rsidRPr="003E1F53" w:rsidRDefault="004944CF" w:rsidP="00A447B5">
            <w:pPr>
              <w:pStyle w:val="Standard"/>
              <w:snapToGrid w:val="0"/>
              <w:spacing w:before="120" w:line="276" w:lineRule="auto"/>
              <w:rPr>
                <w:rFonts w:ascii="Arial" w:hAnsi="Arial" w:cs="Arial"/>
                <w:sz w:val="22"/>
                <w:szCs w:val="22"/>
              </w:rPr>
            </w:pPr>
            <w:r w:rsidRPr="003E1F53">
              <w:rPr>
                <w:rFonts w:ascii="Arial" w:hAnsi="Arial" w:cs="Arial"/>
                <w:sz w:val="22"/>
                <w:szCs w:val="22"/>
              </w:rPr>
              <w:t>Počet hodín</w:t>
            </w:r>
          </w:p>
        </w:tc>
      </w:tr>
      <w:tr w:rsidR="004944CF" w:rsidRPr="0051494F" w14:paraId="0CA8937A" w14:textId="77777777" w:rsidTr="001D40EF">
        <w:tc>
          <w:tcPr>
            <w:tcW w:w="8755" w:type="dxa"/>
            <w:gridSpan w:val="2"/>
            <w:shd w:val="clear" w:color="auto" w:fill="F2F2F2" w:themeFill="background1" w:themeFillShade="F2"/>
          </w:tcPr>
          <w:p w14:paraId="33005786"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Úvod do fyziky</w:t>
            </w:r>
          </w:p>
        </w:tc>
        <w:tc>
          <w:tcPr>
            <w:tcW w:w="779" w:type="dxa"/>
            <w:shd w:val="clear" w:color="auto" w:fill="F2F2F2" w:themeFill="background1" w:themeFillShade="F2"/>
          </w:tcPr>
          <w:p w14:paraId="2F2A8121"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4</w:t>
            </w:r>
          </w:p>
        </w:tc>
      </w:tr>
      <w:tr w:rsidR="004944CF" w:rsidRPr="0051494F" w14:paraId="70D7FD5E" w14:textId="77777777" w:rsidTr="004944CF">
        <w:tc>
          <w:tcPr>
            <w:tcW w:w="2943" w:type="dxa"/>
          </w:tcPr>
          <w:p w14:paraId="3A2E638C" w14:textId="77777777" w:rsidR="004944CF" w:rsidRPr="0051494F" w:rsidRDefault="004944CF" w:rsidP="009E3FCF">
            <w:pPr>
              <w:spacing w:before="120" w:line="276" w:lineRule="auto"/>
              <w:jc w:val="both"/>
              <w:rPr>
                <w:rFonts w:ascii="Arial" w:hAnsi="Arial" w:cs="Arial"/>
                <w:b/>
                <w:bCs/>
                <w:sz w:val="22"/>
                <w:szCs w:val="22"/>
                <w:highlight w:val="white"/>
                <w:shd w:val="clear" w:color="auto" w:fill="FFFF00"/>
              </w:rPr>
            </w:pPr>
          </w:p>
        </w:tc>
        <w:tc>
          <w:tcPr>
            <w:tcW w:w="5812" w:type="dxa"/>
          </w:tcPr>
          <w:p w14:paraId="20ADBC7D" w14:textId="77777777" w:rsidR="004944CF" w:rsidRPr="004944CF" w:rsidRDefault="004944CF" w:rsidP="00A447B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oboznámiť sa s obsahom predmetu, spôsobom hodnotenia, pomôckami</w:t>
            </w:r>
            <w:r w:rsidR="001D40EF">
              <w:rPr>
                <w:rFonts w:ascii="Arial" w:hAnsi="Arial" w:cs="Arial"/>
                <w:bCs/>
                <w:spacing w:val="-4"/>
                <w:sz w:val="22"/>
                <w:szCs w:val="22"/>
                <w:highlight w:val="white"/>
                <w:shd w:val="clear" w:color="auto" w:fill="FFFF00"/>
              </w:rPr>
              <w:t>,</w:t>
            </w:r>
          </w:p>
          <w:p w14:paraId="4424DDF4" w14:textId="77777777" w:rsidR="004944CF" w:rsidRPr="004944CF" w:rsidRDefault="004944CF" w:rsidP="00A447B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oboznámiť sa s metódami získavania poznatkov</w:t>
            </w:r>
            <w:r w:rsidR="001D40EF">
              <w:rPr>
                <w:rFonts w:ascii="Arial" w:hAnsi="Arial" w:cs="Arial"/>
                <w:bCs/>
                <w:spacing w:val="-4"/>
                <w:sz w:val="22"/>
                <w:szCs w:val="22"/>
                <w:highlight w:val="white"/>
                <w:shd w:val="clear" w:color="auto" w:fill="FFFF00"/>
              </w:rPr>
              <w:t>,</w:t>
            </w:r>
          </w:p>
          <w:p w14:paraId="5563AB9C" w14:textId="77777777" w:rsidR="004944CF" w:rsidRPr="004944CF" w:rsidRDefault="004944CF" w:rsidP="00A447B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rozlišovať pojmy  fyzikálne pozorovanie a</w:t>
            </w:r>
            <w:r w:rsidR="001D40EF">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experiment</w:t>
            </w:r>
            <w:r w:rsidR="001D40EF">
              <w:rPr>
                <w:rFonts w:ascii="Arial" w:hAnsi="Arial" w:cs="Arial"/>
                <w:bCs/>
                <w:spacing w:val="-4"/>
                <w:sz w:val="22"/>
                <w:szCs w:val="22"/>
                <w:highlight w:val="white"/>
                <w:shd w:val="clear" w:color="auto" w:fill="FFFF00"/>
              </w:rPr>
              <w:t>,</w:t>
            </w:r>
          </w:p>
          <w:p w14:paraId="6BBB74EF" w14:textId="77777777" w:rsidR="004944CF" w:rsidRPr="004944CF" w:rsidRDefault="004944CF" w:rsidP="00A447B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vyjadrovať vzťahy medzi fyz. veličinami grafom i</w:t>
            </w:r>
            <w:r w:rsidR="001D40EF">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rovnicou</w:t>
            </w:r>
            <w:r w:rsidR="001D40EF">
              <w:rPr>
                <w:rFonts w:ascii="Arial" w:hAnsi="Arial" w:cs="Arial"/>
                <w:bCs/>
                <w:spacing w:val="-4"/>
                <w:sz w:val="22"/>
                <w:szCs w:val="22"/>
                <w:highlight w:val="white"/>
                <w:shd w:val="clear" w:color="auto" w:fill="FFFF00"/>
              </w:rPr>
              <w:t>,</w:t>
            </w:r>
          </w:p>
          <w:p w14:paraId="1181D8EE" w14:textId="77777777" w:rsidR="004944CF" w:rsidRPr="004944CF" w:rsidRDefault="004944CF" w:rsidP="001D40E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rozlišovať skalárne a vektorové veličiny</w:t>
            </w:r>
            <w:r w:rsidR="001D40EF">
              <w:rPr>
                <w:rFonts w:ascii="Arial" w:hAnsi="Arial" w:cs="Arial"/>
                <w:bCs/>
                <w:spacing w:val="-4"/>
                <w:sz w:val="22"/>
                <w:szCs w:val="22"/>
                <w:highlight w:val="white"/>
                <w:shd w:val="clear" w:color="auto" w:fill="FFFF00"/>
              </w:rPr>
              <w:t>.</w:t>
            </w:r>
          </w:p>
        </w:tc>
        <w:tc>
          <w:tcPr>
            <w:tcW w:w="779" w:type="dxa"/>
          </w:tcPr>
          <w:p w14:paraId="3D6BEFB6"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4695CE71" w14:textId="77777777" w:rsidTr="001D40EF">
        <w:tc>
          <w:tcPr>
            <w:tcW w:w="8755" w:type="dxa"/>
            <w:gridSpan w:val="2"/>
            <w:shd w:val="clear" w:color="auto" w:fill="F2F2F2" w:themeFill="background1" w:themeFillShade="F2"/>
          </w:tcPr>
          <w:p w14:paraId="292000B4"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Mechanika</w:t>
            </w:r>
          </w:p>
        </w:tc>
        <w:tc>
          <w:tcPr>
            <w:tcW w:w="779" w:type="dxa"/>
            <w:shd w:val="clear" w:color="auto" w:fill="F2F2F2" w:themeFill="background1" w:themeFillShade="F2"/>
          </w:tcPr>
          <w:p w14:paraId="4BC7AF1D"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46</w:t>
            </w:r>
          </w:p>
        </w:tc>
      </w:tr>
      <w:tr w:rsidR="004944CF" w:rsidRPr="0051494F" w14:paraId="0C2A75EC" w14:textId="77777777" w:rsidTr="004944CF">
        <w:tc>
          <w:tcPr>
            <w:tcW w:w="2943" w:type="dxa"/>
          </w:tcPr>
          <w:p w14:paraId="7C1D95E5"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Kinematika</w:t>
            </w:r>
          </w:p>
        </w:tc>
        <w:tc>
          <w:tcPr>
            <w:tcW w:w="5812" w:type="dxa"/>
          </w:tcPr>
          <w:p w14:paraId="160C7206"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rozlíšiť pojmy: teleso - hmotný bod, pokoj – pohyb, trajektória – dráha</w:t>
            </w:r>
            <w:r w:rsidR="001D40EF">
              <w:rPr>
                <w:rFonts w:ascii="Arial" w:hAnsi="Arial" w:cs="Arial"/>
                <w:bCs/>
                <w:spacing w:val="-4"/>
                <w:sz w:val="22"/>
                <w:szCs w:val="22"/>
                <w:highlight w:val="white"/>
                <w:shd w:val="clear" w:color="auto" w:fill="FFFF00"/>
              </w:rPr>
              <w:t>,</w:t>
            </w:r>
          </w:p>
          <w:p w14:paraId="767EFF28"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 xml:space="preserve"> vysvetliť relatívnosť pokoja a</w:t>
            </w:r>
            <w:r w:rsidR="001D40EF">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pohybu</w:t>
            </w:r>
            <w:r w:rsidR="001D40EF">
              <w:rPr>
                <w:rFonts w:ascii="Arial" w:hAnsi="Arial" w:cs="Arial"/>
                <w:bCs/>
                <w:spacing w:val="-4"/>
                <w:sz w:val="22"/>
                <w:szCs w:val="22"/>
                <w:highlight w:val="white"/>
                <w:shd w:val="clear" w:color="auto" w:fill="FFFF00"/>
              </w:rPr>
              <w:t>,</w:t>
            </w:r>
          </w:p>
          <w:p w14:paraId="010F9D78"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definovať a matematicky opísať priamočiare pohyby – rovnomerný a rovnome</w:t>
            </w:r>
            <w:r w:rsidR="001D40EF">
              <w:rPr>
                <w:rFonts w:ascii="Arial" w:hAnsi="Arial" w:cs="Arial"/>
                <w:bCs/>
                <w:spacing w:val="-4"/>
                <w:sz w:val="22"/>
                <w:szCs w:val="22"/>
                <w:highlight w:val="white"/>
                <w:shd w:val="clear" w:color="auto" w:fill="FFFF00"/>
              </w:rPr>
              <w:t>rne zrýchlený (spomalený) pohyb,</w:t>
            </w:r>
          </w:p>
          <w:p w14:paraId="4F18A27D"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aplikovať poznatky pri riešení úloh</w:t>
            </w:r>
            <w:r w:rsidR="001D40EF">
              <w:rPr>
                <w:rFonts w:ascii="Arial" w:hAnsi="Arial" w:cs="Arial"/>
                <w:bCs/>
                <w:spacing w:val="-4"/>
                <w:sz w:val="22"/>
                <w:szCs w:val="22"/>
                <w:highlight w:val="white"/>
                <w:shd w:val="clear" w:color="auto" w:fill="FFFF00"/>
              </w:rPr>
              <w:t>,</w:t>
            </w:r>
          </w:p>
          <w:p w14:paraId="7F1E8174"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rovnomerný pohyb po kružnici</w:t>
            </w:r>
            <w:r w:rsidR="001D40EF">
              <w:rPr>
                <w:rFonts w:ascii="Arial" w:hAnsi="Arial" w:cs="Arial"/>
                <w:bCs/>
                <w:spacing w:val="-4"/>
                <w:sz w:val="22"/>
                <w:szCs w:val="22"/>
                <w:highlight w:val="white"/>
                <w:shd w:val="clear" w:color="auto" w:fill="FFFF00"/>
              </w:rPr>
              <w:t>.</w:t>
            </w:r>
          </w:p>
        </w:tc>
        <w:tc>
          <w:tcPr>
            <w:tcW w:w="779" w:type="dxa"/>
          </w:tcPr>
          <w:p w14:paraId="505947F6" w14:textId="77777777" w:rsidR="004944CF" w:rsidRPr="0051494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6756D967" w14:textId="77777777" w:rsidTr="004944CF">
        <w:tc>
          <w:tcPr>
            <w:tcW w:w="2943" w:type="dxa"/>
          </w:tcPr>
          <w:p w14:paraId="53FA9222"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Dynamika</w:t>
            </w:r>
          </w:p>
        </w:tc>
        <w:tc>
          <w:tcPr>
            <w:tcW w:w="5812" w:type="dxa"/>
          </w:tcPr>
          <w:p w14:paraId="4EC5136B"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 xml:space="preserve">vysvetliť </w:t>
            </w:r>
            <w:proofErr w:type="spellStart"/>
            <w:r w:rsidRPr="004944CF">
              <w:rPr>
                <w:rFonts w:ascii="Arial" w:hAnsi="Arial" w:cs="Arial"/>
                <w:bCs/>
                <w:spacing w:val="-4"/>
                <w:sz w:val="22"/>
                <w:szCs w:val="22"/>
                <w:highlight w:val="white"/>
                <w:shd w:val="clear" w:color="auto" w:fill="FFFF00"/>
              </w:rPr>
              <w:t>Newtonove</w:t>
            </w:r>
            <w:proofErr w:type="spellEnd"/>
            <w:r w:rsidRPr="004944CF">
              <w:rPr>
                <w:rFonts w:ascii="Arial" w:hAnsi="Arial" w:cs="Arial"/>
                <w:bCs/>
                <w:spacing w:val="-4"/>
                <w:sz w:val="22"/>
                <w:szCs w:val="22"/>
                <w:highlight w:val="white"/>
                <w:shd w:val="clear" w:color="auto" w:fill="FFFF00"/>
              </w:rPr>
              <w:t xml:space="preserve"> pohybové zákony</w:t>
            </w:r>
            <w:r w:rsidR="001D40EF">
              <w:rPr>
                <w:rFonts w:ascii="Arial" w:hAnsi="Arial" w:cs="Arial"/>
                <w:bCs/>
                <w:spacing w:val="-4"/>
                <w:sz w:val="22"/>
                <w:szCs w:val="22"/>
                <w:highlight w:val="white"/>
                <w:shd w:val="clear" w:color="auto" w:fill="FFFF00"/>
              </w:rPr>
              <w:t>,</w:t>
            </w:r>
          </w:p>
          <w:p w14:paraId="7986CD61"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aplikovať poznatky pri riešení úloh</w:t>
            </w:r>
            <w:r w:rsidR="001D40EF">
              <w:rPr>
                <w:rFonts w:ascii="Arial" w:hAnsi="Arial" w:cs="Arial"/>
                <w:bCs/>
                <w:spacing w:val="-4"/>
                <w:sz w:val="22"/>
                <w:szCs w:val="22"/>
                <w:highlight w:val="white"/>
                <w:shd w:val="clear" w:color="auto" w:fill="FFFF00"/>
              </w:rPr>
              <w:t>,</w:t>
            </w:r>
          </w:p>
          <w:p w14:paraId="4381F674"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riešiť úlohy o pohyb</w:t>
            </w:r>
            <w:r w:rsidR="001D40EF">
              <w:rPr>
                <w:rFonts w:ascii="Arial" w:hAnsi="Arial" w:cs="Arial"/>
                <w:bCs/>
                <w:spacing w:val="-4"/>
                <w:sz w:val="22"/>
                <w:szCs w:val="22"/>
                <w:highlight w:val="white"/>
                <w:shd w:val="clear" w:color="auto" w:fill="FFFF00"/>
              </w:rPr>
              <w:t>e telies s uvážením trecej sily,</w:t>
            </w:r>
          </w:p>
          <w:p w14:paraId="6BD88F7D"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rovnomerný pohyb po kružnici s použitím dostredivej a odstredivej sily</w:t>
            </w:r>
            <w:r w:rsidR="001D40EF">
              <w:rPr>
                <w:rFonts w:ascii="Arial" w:hAnsi="Arial" w:cs="Arial"/>
                <w:bCs/>
                <w:spacing w:val="-4"/>
                <w:sz w:val="22"/>
                <w:szCs w:val="22"/>
                <w:highlight w:val="white"/>
                <w:shd w:val="clear" w:color="auto" w:fill="FFFF00"/>
              </w:rPr>
              <w:t>.</w:t>
            </w:r>
          </w:p>
        </w:tc>
        <w:tc>
          <w:tcPr>
            <w:tcW w:w="779" w:type="dxa"/>
          </w:tcPr>
          <w:p w14:paraId="6E0595F5" w14:textId="77777777" w:rsidR="004944CF" w:rsidRPr="0051494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06A6E957" w14:textId="77777777" w:rsidTr="004944CF">
        <w:tc>
          <w:tcPr>
            <w:tcW w:w="2943" w:type="dxa"/>
          </w:tcPr>
          <w:p w14:paraId="09DF38EF"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lastRenderedPageBreak/>
              <w:t>Energia</w:t>
            </w:r>
          </w:p>
        </w:tc>
        <w:tc>
          <w:tcPr>
            <w:tcW w:w="5812" w:type="dxa"/>
          </w:tcPr>
          <w:p w14:paraId="5397ED9C"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a používať vzťahy pre mechanickú prácu, kinetickú a potenciálnu energiu</w:t>
            </w:r>
            <w:r w:rsidR="001D40EF">
              <w:rPr>
                <w:rFonts w:ascii="Arial" w:hAnsi="Arial" w:cs="Arial"/>
                <w:bCs/>
                <w:spacing w:val="-4"/>
                <w:sz w:val="22"/>
                <w:szCs w:val="22"/>
                <w:highlight w:val="white"/>
                <w:shd w:val="clear" w:color="auto" w:fill="FFFF00"/>
              </w:rPr>
              <w:t>,</w:t>
            </w:r>
          </w:p>
          <w:p w14:paraId="068349C6"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súvislosť medzi zmenami energie a vykonanou prácou</w:t>
            </w:r>
            <w:r w:rsidR="001D40EF">
              <w:rPr>
                <w:rFonts w:ascii="Arial" w:hAnsi="Arial" w:cs="Arial"/>
                <w:bCs/>
                <w:spacing w:val="-4"/>
                <w:sz w:val="22"/>
                <w:szCs w:val="22"/>
                <w:highlight w:val="white"/>
                <w:shd w:val="clear" w:color="auto" w:fill="FFFF00"/>
              </w:rPr>
              <w:t>,</w:t>
            </w:r>
          </w:p>
          <w:p w14:paraId="75B1EB12"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ilustrovať na príkladoch zákon zachovania mechanickej energie a jej vzájomné premeny</w:t>
            </w:r>
            <w:r w:rsidR="001D40EF">
              <w:rPr>
                <w:rFonts w:ascii="Arial" w:hAnsi="Arial" w:cs="Arial"/>
                <w:bCs/>
                <w:spacing w:val="-4"/>
                <w:sz w:val="22"/>
                <w:szCs w:val="22"/>
                <w:highlight w:val="white"/>
                <w:shd w:val="clear" w:color="auto" w:fill="FFFF00"/>
              </w:rPr>
              <w:t>,</w:t>
            </w:r>
          </w:p>
          <w:p w14:paraId="45940FF1" w14:textId="77777777" w:rsidR="004944CF" w:rsidRPr="004944CF" w:rsidRDefault="004944CF" w:rsidP="00FA4AA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určiť výkon, príkon a</w:t>
            </w:r>
            <w:r w:rsidR="001D40EF">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účinnosť</w:t>
            </w:r>
            <w:r w:rsidR="001D40EF">
              <w:rPr>
                <w:rFonts w:ascii="Arial" w:hAnsi="Arial" w:cs="Arial"/>
                <w:bCs/>
                <w:spacing w:val="-4"/>
                <w:sz w:val="22"/>
                <w:szCs w:val="22"/>
                <w:highlight w:val="white"/>
                <w:shd w:val="clear" w:color="auto" w:fill="FFFF00"/>
              </w:rPr>
              <w:t>,</w:t>
            </w:r>
          </w:p>
          <w:p w14:paraId="5C347ADF"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aplikovať poznatky pri riešení úloh z</w:t>
            </w:r>
            <w:r w:rsidR="001D40EF">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praxe</w:t>
            </w:r>
            <w:r w:rsidR="001D40EF">
              <w:rPr>
                <w:rFonts w:ascii="Arial" w:hAnsi="Arial" w:cs="Arial"/>
                <w:bCs/>
                <w:spacing w:val="-4"/>
                <w:sz w:val="22"/>
                <w:szCs w:val="22"/>
                <w:highlight w:val="white"/>
                <w:shd w:val="clear" w:color="auto" w:fill="FFFF00"/>
              </w:rPr>
              <w:t>.</w:t>
            </w:r>
          </w:p>
        </w:tc>
        <w:tc>
          <w:tcPr>
            <w:tcW w:w="779" w:type="dxa"/>
          </w:tcPr>
          <w:p w14:paraId="645AB38C" w14:textId="77777777" w:rsidR="004944CF" w:rsidRPr="0051494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45116018" w14:textId="77777777" w:rsidTr="004944CF">
        <w:tc>
          <w:tcPr>
            <w:tcW w:w="2943" w:type="dxa"/>
          </w:tcPr>
          <w:p w14:paraId="4C525C29"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Gravitačné pole</w:t>
            </w:r>
          </w:p>
        </w:tc>
        <w:tc>
          <w:tcPr>
            <w:tcW w:w="5812" w:type="dxa"/>
          </w:tcPr>
          <w:p w14:paraId="0EA67B85" w14:textId="77777777" w:rsidR="004944CF" w:rsidRPr="004944CF" w:rsidRDefault="004944CF" w:rsidP="00CC7DC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a pri riešení úloh aplikovať Newtonov gravitačný zákon</w:t>
            </w:r>
            <w:r w:rsidR="001D40EF">
              <w:rPr>
                <w:rFonts w:ascii="Arial" w:hAnsi="Arial" w:cs="Arial"/>
                <w:bCs/>
                <w:spacing w:val="-4"/>
                <w:sz w:val="22"/>
                <w:szCs w:val="22"/>
                <w:highlight w:val="white"/>
                <w:shd w:val="clear" w:color="auto" w:fill="FFFF00"/>
              </w:rPr>
              <w:t>,</w:t>
            </w:r>
          </w:p>
          <w:p w14:paraId="23DD6300" w14:textId="77777777" w:rsidR="004944CF" w:rsidRPr="004944CF" w:rsidRDefault="004944CF" w:rsidP="00CC7DC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definovať intenzitu gravitačného poľa</w:t>
            </w:r>
            <w:r w:rsidR="001D40EF">
              <w:rPr>
                <w:rFonts w:ascii="Arial" w:hAnsi="Arial" w:cs="Arial"/>
                <w:bCs/>
                <w:spacing w:val="-4"/>
                <w:sz w:val="22"/>
                <w:szCs w:val="22"/>
                <w:highlight w:val="white"/>
                <w:shd w:val="clear" w:color="auto" w:fill="FFFF00"/>
              </w:rPr>
              <w:t>,</w:t>
            </w:r>
          </w:p>
          <w:p w14:paraId="7F2BCDFD" w14:textId="77777777" w:rsidR="004944CF" w:rsidRPr="004944CF" w:rsidRDefault="004944CF" w:rsidP="00CC7DC5">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charakterizovať základné pohyby v homogénnom gravitačnom poli Zeme</w:t>
            </w:r>
            <w:r>
              <w:rPr>
                <w:rFonts w:ascii="Arial" w:hAnsi="Arial" w:cs="Arial"/>
                <w:bCs/>
                <w:spacing w:val="-4"/>
                <w:sz w:val="22"/>
                <w:szCs w:val="22"/>
                <w:highlight w:val="white"/>
                <w:shd w:val="clear" w:color="auto" w:fill="FFFF00"/>
              </w:rPr>
              <w:t>,</w:t>
            </w:r>
          </w:p>
          <w:p w14:paraId="4E8A5EB1"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pohyby v radiánom gravitačnom poli Zeme</w:t>
            </w:r>
            <w:r>
              <w:rPr>
                <w:rFonts w:ascii="Arial" w:hAnsi="Arial" w:cs="Arial"/>
                <w:bCs/>
                <w:spacing w:val="-4"/>
                <w:sz w:val="22"/>
                <w:szCs w:val="22"/>
                <w:highlight w:val="white"/>
                <w:shd w:val="clear" w:color="auto" w:fill="FFFF00"/>
              </w:rPr>
              <w:t>.</w:t>
            </w:r>
          </w:p>
        </w:tc>
        <w:tc>
          <w:tcPr>
            <w:tcW w:w="779" w:type="dxa"/>
          </w:tcPr>
          <w:p w14:paraId="2D5F88D7" w14:textId="77777777" w:rsidR="004944CF" w:rsidRPr="0051494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7ADCF571" w14:textId="77777777" w:rsidTr="004944CF">
        <w:tc>
          <w:tcPr>
            <w:tcW w:w="2943" w:type="dxa"/>
          </w:tcPr>
          <w:p w14:paraId="46A05734"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Mechanika tuhého telesa</w:t>
            </w:r>
          </w:p>
        </w:tc>
        <w:tc>
          <w:tcPr>
            <w:tcW w:w="5812" w:type="dxa"/>
          </w:tcPr>
          <w:p w14:paraId="103E419B"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vyjadriť veľkosť a smer momentu sily</w:t>
            </w:r>
            <w:r>
              <w:rPr>
                <w:rFonts w:ascii="Arial" w:hAnsi="Arial" w:cs="Arial"/>
                <w:bCs/>
                <w:spacing w:val="-4"/>
                <w:sz w:val="22"/>
                <w:szCs w:val="22"/>
                <w:highlight w:val="white"/>
                <w:shd w:val="clear" w:color="auto" w:fill="FFFF00"/>
              </w:rPr>
              <w:t>,</w:t>
            </w:r>
          </w:p>
          <w:p w14:paraId="3F67975F"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a použiť momentovú vetu</w:t>
            </w:r>
            <w:r>
              <w:rPr>
                <w:rFonts w:ascii="Arial" w:hAnsi="Arial" w:cs="Arial"/>
                <w:bCs/>
                <w:spacing w:val="-4"/>
                <w:sz w:val="22"/>
                <w:szCs w:val="22"/>
                <w:highlight w:val="white"/>
                <w:shd w:val="clear" w:color="auto" w:fill="FFFF00"/>
              </w:rPr>
              <w:t>,</w:t>
            </w:r>
          </w:p>
          <w:p w14:paraId="0426FCF8"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definovať ťažisko telesa a jeho určovanie</w:t>
            </w:r>
            <w:r>
              <w:rPr>
                <w:rFonts w:ascii="Arial" w:hAnsi="Arial" w:cs="Arial"/>
                <w:bCs/>
                <w:spacing w:val="-4"/>
                <w:sz w:val="22"/>
                <w:szCs w:val="22"/>
                <w:highlight w:val="white"/>
                <w:shd w:val="clear" w:color="auto" w:fill="FFFF00"/>
              </w:rPr>
              <w:t>,</w:t>
            </w:r>
          </w:p>
          <w:p w14:paraId="66C36752"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rovnovážne polohy tuhého telesa</w:t>
            </w:r>
            <w:r>
              <w:rPr>
                <w:rFonts w:ascii="Arial" w:hAnsi="Arial" w:cs="Arial"/>
                <w:bCs/>
                <w:spacing w:val="-4"/>
                <w:sz w:val="22"/>
                <w:szCs w:val="22"/>
                <w:highlight w:val="white"/>
                <w:shd w:val="clear" w:color="auto" w:fill="FFFF00"/>
              </w:rPr>
              <w:t>,</w:t>
            </w:r>
          </w:p>
          <w:p w14:paraId="715F9B97" w14:textId="77777777" w:rsidR="004944CF" w:rsidRPr="004944CF" w:rsidRDefault="004944CF" w:rsidP="00983B01">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odvodiť vzťah pre kinetickú energiu pri otáčavom pohybe tuhého telesa</w:t>
            </w:r>
            <w:r>
              <w:rPr>
                <w:rFonts w:ascii="Arial" w:hAnsi="Arial" w:cs="Arial"/>
                <w:bCs/>
                <w:spacing w:val="-4"/>
                <w:sz w:val="22"/>
                <w:szCs w:val="22"/>
                <w:highlight w:val="white"/>
                <w:shd w:val="clear" w:color="auto" w:fill="FFFF00"/>
              </w:rPr>
              <w:t>.</w:t>
            </w:r>
          </w:p>
        </w:tc>
        <w:tc>
          <w:tcPr>
            <w:tcW w:w="779" w:type="dxa"/>
          </w:tcPr>
          <w:p w14:paraId="7BE0D1C9" w14:textId="77777777" w:rsidR="004944CF" w:rsidRPr="0051494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03356F86" w14:textId="77777777" w:rsidTr="004944CF">
        <w:tc>
          <w:tcPr>
            <w:tcW w:w="2943" w:type="dxa"/>
          </w:tcPr>
          <w:p w14:paraId="09C0DFC6"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 xml:space="preserve">Mechanika kvapalín a plynov </w:t>
            </w:r>
          </w:p>
        </w:tc>
        <w:tc>
          <w:tcPr>
            <w:tcW w:w="5812" w:type="dxa"/>
          </w:tcPr>
          <w:p w14:paraId="47555BD0"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definovať pojmy tlak, tlaková sila, hydrostatický tlak</w:t>
            </w:r>
            <w:r>
              <w:rPr>
                <w:rFonts w:ascii="Arial" w:hAnsi="Arial" w:cs="Arial"/>
                <w:bCs/>
                <w:spacing w:val="-4"/>
                <w:sz w:val="22"/>
                <w:szCs w:val="22"/>
                <w:highlight w:val="white"/>
                <w:shd w:val="clear" w:color="auto" w:fill="FFFF00"/>
              </w:rPr>
              <w:t>,</w:t>
            </w:r>
          </w:p>
          <w:p w14:paraId="30B00CD6"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Pascalov a Archimedov zákon</w:t>
            </w:r>
            <w:r>
              <w:rPr>
                <w:rFonts w:ascii="Arial" w:hAnsi="Arial" w:cs="Arial"/>
                <w:bCs/>
                <w:spacing w:val="-4"/>
                <w:sz w:val="22"/>
                <w:szCs w:val="22"/>
                <w:highlight w:val="white"/>
                <w:shd w:val="clear" w:color="auto" w:fill="FFFF00"/>
              </w:rPr>
              <w:t>,</w:t>
            </w:r>
          </w:p>
          <w:p w14:paraId="6CE93226"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 xml:space="preserve">vysvetliť a pri riešení úloh použiť rovnicu spojitosti toku a </w:t>
            </w:r>
            <w:proofErr w:type="spellStart"/>
            <w:r w:rsidRPr="004944CF">
              <w:rPr>
                <w:rFonts w:ascii="Arial" w:hAnsi="Arial" w:cs="Arial"/>
                <w:bCs/>
                <w:spacing w:val="-4"/>
                <w:sz w:val="22"/>
                <w:szCs w:val="22"/>
                <w:highlight w:val="white"/>
                <w:shd w:val="clear" w:color="auto" w:fill="FFFF00"/>
              </w:rPr>
              <w:t>Bernoulliho</w:t>
            </w:r>
            <w:proofErr w:type="spellEnd"/>
            <w:r w:rsidRPr="004944CF">
              <w:rPr>
                <w:rFonts w:ascii="Arial" w:hAnsi="Arial" w:cs="Arial"/>
                <w:bCs/>
                <w:spacing w:val="-4"/>
                <w:sz w:val="22"/>
                <w:szCs w:val="22"/>
                <w:highlight w:val="white"/>
                <w:shd w:val="clear" w:color="auto" w:fill="FFFF00"/>
              </w:rPr>
              <w:t xml:space="preserve"> rovnicu</w:t>
            </w:r>
            <w:r>
              <w:rPr>
                <w:rFonts w:ascii="Arial" w:hAnsi="Arial" w:cs="Arial"/>
                <w:bCs/>
                <w:spacing w:val="-4"/>
                <w:sz w:val="22"/>
                <w:szCs w:val="22"/>
                <w:highlight w:val="white"/>
                <w:shd w:val="clear" w:color="auto" w:fill="FFFF00"/>
              </w:rPr>
              <w:t>,</w:t>
            </w:r>
          </w:p>
          <w:p w14:paraId="4935D5CA"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objasniť pojem odporová sila</w:t>
            </w:r>
            <w:r>
              <w:rPr>
                <w:rFonts w:ascii="Arial" w:hAnsi="Arial" w:cs="Arial"/>
                <w:bCs/>
                <w:spacing w:val="-4"/>
                <w:sz w:val="22"/>
                <w:szCs w:val="22"/>
                <w:highlight w:val="white"/>
                <w:shd w:val="clear" w:color="auto" w:fill="FFFF00"/>
              </w:rPr>
              <w:t>.</w:t>
            </w:r>
          </w:p>
        </w:tc>
        <w:tc>
          <w:tcPr>
            <w:tcW w:w="779" w:type="dxa"/>
          </w:tcPr>
          <w:p w14:paraId="31577522" w14:textId="77777777" w:rsidR="004944CF" w:rsidRPr="0051494F" w:rsidRDefault="004944CF" w:rsidP="00A447B5">
            <w:pPr>
              <w:spacing w:before="120" w:line="276" w:lineRule="auto"/>
              <w:jc w:val="center"/>
              <w:rPr>
                <w:rFonts w:ascii="Arial" w:hAnsi="Arial" w:cs="Arial"/>
                <w:bCs/>
                <w:sz w:val="22"/>
                <w:szCs w:val="22"/>
                <w:highlight w:val="white"/>
                <w:shd w:val="clear" w:color="auto" w:fill="FFFF00"/>
              </w:rPr>
            </w:pPr>
          </w:p>
        </w:tc>
      </w:tr>
      <w:tr w:rsidR="004944CF" w:rsidRPr="0051494F" w14:paraId="43FE80A0" w14:textId="77777777" w:rsidTr="001D40EF">
        <w:tc>
          <w:tcPr>
            <w:tcW w:w="8755" w:type="dxa"/>
            <w:gridSpan w:val="2"/>
            <w:shd w:val="clear" w:color="auto" w:fill="F2F2F2" w:themeFill="background1" w:themeFillShade="F2"/>
          </w:tcPr>
          <w:p w14:paraId="340416D0"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Molekulová fyzika a termodynamika</w:t>
            </w:r>
          </w:p>
        </w:tc>
        <w:tc>
          <w:tcPr>
            <w:tcW w:w="779" w:type="dxa"/>
            <w:shd w:val="clear" w:color="auto" w:fill="F2F2F2" w:themeFill="background1" w:themeFillShade="F2"/>
          </w:tcPr>
          <w:p w14:paraId="1BEBE6B5"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18</w:t>
            </w:r>
          </w:p>
        </w:tc>
      </w:tr>
      <w:tr w:rsidR="004944CF" w:rsidRPr="0051494F" w14:paraId="58F76306" w14:textId="77777777" w:rsidTr="004944CF">
        <w:tc>
          <w:tcPr>
            <w:tcW w:w="2943" w:type="dxa"/>
          </w:tcPr>
          <w:p w14:paraId="15994FEC"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Vnútorná energia, teplo</w:t>
            </w:r>
          </w:p>
        </w:tc>
        <w:tc>
          <w:tcPr>
            <w:tcW w:w="5812" w:type="dxa"/>
          </w:tcPr>
          <w:p w14:paraId="359BC363"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zloženie a štruktúru látok</w:t>
            </w:r>
            <w:r>
              <w:rPr>
                <w:rFonts w:ascii="Arial" w:hAnsi="Arial" w:cs="Arial"/>
                <w:bCs/>
                <w:spacing w:val="-4"/>
                <w:sz w:val="22"/>
                <w:szCs w:val="22"/>
                <w:highlight w:val="white"/>
                <w:shd w:val="clear" w:color="auto" w:fill="FFFF00"/>
              </w:rPr>
              <w:t>,</w:t>
            </w:r>
          </w:p>
          <w:p w14:paraId="33A37EB6"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definovať vnútornú energiu a jej zmeny</w:t>
            </w:r>
            <w:r>
              <w:rPr>
                <w:rFonts w:ascii="Arial" w:hAnsi="Arial" w:cs="Arial"/>
                <w:bCs/>
                <w:spacing w:val="-4"/>
                <w:sz w:val="22"/>
                <w:szCs w:val="22"/>
                <w:highlight w:val="white"/>
                <w:shd w:val="clear" w:color="auto" w:fill="FFFF00"/>
              </w:rPr>
              <w:t>,</w:t>
            </w:r>
          </w:p>
          <w:p w14:paraId="2240EC7A"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poznať a vysvetliť základné spôsoby prenosu tepla</w:t>
            </w:r>
            <w:r>
              <w:rPr>
                <w:rFonts w:ascii="Arial" w:hAnsi="Arial" w:cs="Arial"/>
                <w:bCs/>
                <w:spacing w:val="-4"/>
                <w:sz w:val="22"/>
                <w:szCs w:val="22"/>
                <w:highlight w:val="white"/>
                <w:shd w:val="clear" w:color="auto" w:fill="FFFF00"/>
              </w:rPr>
              <w:t>,</w:t>
            </w:r>
          </w:p>
          <w:p w14:paraId="2FBCCE6D" w14:textId="77777777" w:rsidR="004944CF" w:rsidRPr="004944CF" w:rsidRDefault="004944CF" w:rsidP="0051494F">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aplikovať poznatky pri riešení úloh z</w:t>
            </w:r>
            <w:r>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praxe</w:t>
            </w:r>
            <w:r>
              <w:rPr>
                <w:rFonts w:ascii="Arial" w:hAnsi="Arial" w:cs="Arial"/>
                <w:bCs/>
                <w:spacing w:val="-4"/>
                <w:sz w:val="22"/>
                <w:szCs w:val="22"/>
                <w:highlight w:val="white"/>
                <w:shd w:val="clear" w:color="auto" w:fill="FFFF00"/>
              </w:rPr>
              <w:t>.</w:t>
            </w:r>
          </w:p>
        </w:tc>
        <w:tc>
          <w:tcPr>
            <w:tcW w:w="779" w:type="dxa"/>
          </w:tcPr>
          <w:p w14:paraId="7947F7B9" w14:textId="77777777" w:rsidR="004944CF" w:rsidRPr="0051494F" w:rsidRDefault="004944CF" w:rsidP="00A447B5">
            <w:pPr>
              <w:spacing w:before="120" w:line="276" w:lineRule="auto"/>
              <w:jc w:val="center"/>
              <w:rPr>
                <w:rFonts w:ascii="Arial" w:hAnsi="Arial" w:cs="Arial"/>
                <w:bCs/>
                <w:sz w:val="22"/>
                <w:szCs w:val="22"/>
                <w:highlight w:val="white"/>
                <w:shd w:val="clear" w:color="auto" w:fill="FFFF00"/>
              </w:rPr>
            </w:pPr>
          </w:p>
        </w:tc>
      </w:tr>
      <w:tr w:rsidR="004944CF" w:rsidRPr="0051494F" w14:paraId="4EB7D5A5" w14:textId="77777777" w:rsidTr="004944CF">
        <w:tc>
          <w:tcPr>
            <w:tcW w:w="2943" w:type="dxa"/>
          </w:tcPr>
          <w:p w14:paraId="259ECFE6"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Plyny</w:t>
            </w:r>
          </w:p>
        </w:tc>
        <w:tc>
          <w:tcPr>
            <w:tcW w:w="5812" w:type="dxa"/>
          </w:tcPr>
          <w:p w14:paraId="589A618D"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definovať ideálny plyn a veličiny ktoré ho charakterizujú</w:t>
            </w:r>
            <w:r>
              <w:rPr>
                <w:rFonts w:ascii="Arial" w:hAnsi="Arial" w:cs="Arial"/>
                <w:bCs/>
                <w:spacing w:val="-4"/>
                <w:sz w:val="22"/>
                <w:szCs w:val="22"/>
                <w:highlight w:val="white"/>
                <w:shd w:val="clear" w:color="auto" w:fill="FFFF00"/>
              </w:rPr>
              <w:t>,</w:t>
            </w:r>
          </w:p>
          <w:p w14:paraId="359D4480"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poznať najdôležitejšie deje v</w:t>
            </w:r>
            <w:r>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plynoch</w:t>
            </w:r>
            <w:r>
              <w:rPr>
                <w:rFonts w:ascii="Arial" w:hAnsi="Arial" w:cs="Arial"/>
                <w:bCs/>
                <w:spacing w:val="-4"/>
                <w:sz w:val="22"/>
                <w:szCs w:val="22"/>
                <w:highlight w:val="white"/>
                <w:shd w:val="clear" w:color="auto" w:fill="FFFF00"/>
              </w:rPr>
              <w:t>,</w:t>
            </w:r>
          </w:p>
          <w:p w14:paraId="6D59BA04"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riešiť úlohy s ideálnym plynom</w:t>
            </w:r>
            <w:r>
              <w:rPr>
                <w:rFonts w:ascii="Arial" w:hAnsi="Arial" w:cs="Arial"/>
                <w:bCs/>
                <w:spacing w:val="-4"/>
                <w:sz w:val="22"/>
                <w:szCs w:val="22"/>
                <w:highlight w:val="white"/>
                <w:shd w:val="clear" w:color="auto" w:fill="FFFF00"/>
              </w:rPr>
              <w:t>.</w:t>
            </w:r>
          </w:p>
        </w:tc>
        <w:tc>
          <w:tcPr>
            <w:tcW w:w="779" w:type="dxa"/>
          </w:tcPr>
          <w:p w14:paraId="26420B4A" w14:textId="77777777" w:rsidR="004944CF" w:rsidRPr="0051494F" w:rsidRDefault="004944CF" w:rsidP="00A447B5">
            <w:pPr>
              <w:spacing w:before="120" w:line="276" w:lineRule="auto"/>
              <w:jc w:val="center"/>
              <w:rPr>
                <w:rFonts w:ascii="Arial" w:hAnsi="Arial" w:cs="Arial"/>
                <w:bCs/>
                <w:sz w:val="22"/>
                <w:szCs w:val="22"/>
                <w:highlight w:val="white"/>
                <w:shd w:val="clear" w:color="auto" w:fill="FFFF00"/>
              </w:rPr>
            </w:pPr>
          </w:p>
        </w:tc>
      </w:tr>
      <w:tr w:rsidR="004944CF" w:rsidRPr="0051494F" w14:paraId="7A7BA7F9" w14:textId="77777777" w:rsidTr="004944CF">
        <w:tc>
          <w:tcPr>
            <w:tcW w:w="2943" w:type="dxa"/>
          </w:tcPr>
          <w:p w14:paraId="7D8C0AE1"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Kvapaliny</w:t>
            </w:r>
          </w:p>
        </w:tc>
        <w:tc>
          <w:tcPr>
            <w:tcW w:w="5812" w:type="dxa"/>
          </w:tcPr>
          <w:p w14:paraId="008A682E"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charakterizovať základné vlastnosti kvapalín</w:t>
            </w:r>
            <w:r>
              <w:rPr>
                <w:rFonts w:ascii="Arial" w:hAnsi="Arial" w:cs="Arial"/>
                <w:bCs/>
                <w:spacing w:val="-4"/>
                <w:sz w:val="22"/>
                <w:szCs w:val="22"/>
                <w:highlight w:val="white"/>
                <w:shd w:val="clear" w:color="auto" w:fill="FFFF00"/>
              </w:rPr>
              <w:t>,</w:t>
            </w:r>
          </w:p>
          <w:p w14:paraId="58CB6BB9"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lastRenderedPageBreak/>
              <w:t>popísať a vysvetliť význam kapilárnych javov</w:t>
            </w:r>
            <w:r>
              <w:rPr>
                <w:rFonts w:ascii="Arial" w:hAnsi="Arial" w:cs="Arial"/>
                <w:bCs/>
                <w:spacing w:val="-4"/>
                <w:sz w:val="22"/>
                <w:szCs w:val="22"/>
                <w:highlight w:val="white"/>
                <w:shd w:val="clear" w:color="auto" w:fill="FFFF00"/>
              </w:rPr>
              <w:t>,</w:t>
            </w:r>
          </w:p>
          <w:p w14:paraId="0EF08F33"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analyzovať pojem objemová rozťažnosť kvapalín</w:t>
            </w:r>
            <w:r>
              <w:rPr>
                <w:rFonts w:ascii="Arial" w:hAnsi="Arial" w:cs="Arial"/>
                <w:bCs/>
                <w:spacing w:val="-4"/>
                <w:sz w:val="22"/>
                <w:szCs w:val="22"/>
                <w:highlight w:val="white"/>
                <w:shd w:val="clear" w:color="auto" w:fill="FFFF00"/>
              </w:rPr>
              <w:t>.</w:t>
            </w:r>
          </w:p>
        </w:tc>
        <w:tc>
          <w:tcPr>
            <w:tcW w:w="779" w:type="dxa"/>
          </w:tcPr>
          <w:p w14:paraId="3DB24130" w14:textId="77777777" w:rsidR="004944CF" w:rsidRPr="0051494F" w:rsidRDefault="004944CF" w:rsidP="00A447B5">
            <w:pPr>
              <w:spacing w:before="120" w:line="276" w:lineRule="auto"/>
              <w:jc w:val="center"/>
              <w:rPr>
                <w:rFonts w:ascii="Arial" w:hAnsi="Arial" w:cs="Arial"/>
                <w:bCs/>
                <w:sz w:val="22"/>
                <w:szCs w:val="22"/>
                <w:highlight w:val="white"/>
                <w:shd w:val="clear" w:color="auto" w:fill="FFFF00"/>
              </w:rPr>
            </w:pPr>
          </w:p>
        </w:tc>
      </w:tr>
      <w:tr w:rsidR="004944CF" w:rsidRPr="0051494F" w14:paraId="43309DCD" w14:textId="77777777" w:rsidTr="004944CF">
        <w:tc>
          <w:tcPr>
            <w:tcW w:w="2943" w:type="dxa"/>
          </w:tcPr>
          <w:p w14:paraId="74E7FDFB"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Pevné látky</w:t>
            </w:r>
          </w:p>
        </w:tc>
        <w:tc>
          <w:tcPr>
            <w:tcW w:w="5812" w:type="dxa"/>
          </w:tcPr>
          <w:p w14:paraId="03077036"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rozdeľovať pevné látky na kryštalické a</w:t>
            </w:r>
            <w:r>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amorfné</w:t>
            </w:r>
            <w:r>
              <w:rPr>
                <w:rFonts w:ascii="Arial" w:hAnsi="Arial" w:cs="Arial"/>
                <w:bCs/>
                <w:spacing w:val="-4"/>
                <w:sz w:val="22"/>
                <w:szCs w:val="22"/>
                <w:highlight w:val="white"/>
                <w:shd w:val="clear" w:color="auto" w:fill="FFFF00"/>
              </w:rPr>
              <w:t>,</w:t>
            </w:r>
          </w:p>
          <w:p w14:paraId="4F687BFE"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analyzovať pojem objemová rozťažnosť kvapalín</w:t>
            </w:r>
            <w:r>
              <w:rPr>
                <w:rFonts w:ascii="Arial" w:hAnsi="Arial" w:cs="Arial"/>
                <w:bCs/>
                <w:spacing w:val="-4"/>
                <w:sz w:val="22"/>
                <w:szCs w:val="22"/>
                <w:highlight w:val="white"/>
                <w:shd w:val="clear" w:color="auto" w:fill="FFFF00"/>
              </w:rPr>
              <w:t>,</w:t>
            </w:r>
          </w:p>
          <w:p w14:paraId="766997D7"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teplotnú rozťažnosť pevných látok</w:t>
            </w:r>
            <w:r>
              <w:rPr>
                <w:rFonts w:ascii="Arial" w:hAnsi="Arial" w:cs="Arial"/>
                <w:bCs/>
                <w:spacing w:val="-4"/>
                <w:sz w:val="22"/>
                <w:szCs w:val="22"/>
                <w:highlight w:val="white"/>
                <w:shd w:val="clear" w:color="auto" w:fill="FFFF00"/>
              </w:rPr>
              <w:t>.</w:t>
            </w:r>
          </w:p>
        </w:tc>
        <w:tc>
          <w:tcPr>
            <w:tcW w:w="779" w:type="dxa"/>
          </w:tcPr>
          <w:p w14:paraId="4BF2F868" w14:textId="77777777" w:rsidR="004944CF" w:rsidRPr="0051494F" w:rsidRDefault="004944CF" w:rsidP="00A447B5">
            <w:pPr>
              <w:spacing w:before="120" w:line="276" w:lineRule="auto"/>
              <w:jc w:val="center"/>
              <w:rPr>
                <w:rFonts w:ascii="Arial" w:hAnsi="Arial" w:cs="Arial"/>
                <w:bCs/>
                <w:sz w:val="22"/>
                <w:szCs w:val="22"/>
                <w:highlight w:val="white"/>
                <w:shd w:val="clear" w:color="auto" w:fill="FFFF00"/>
              </w:rPr>
            </w:pPr>
          </w:p>
        </w:tc>
      </w:tr>
      <w:tr w:rsidR="004944CF" w:rsidRPr="0051494F" w14:paraId="1C5DD5BA" w14:textId="77777777" w:rsidTr="001D40EF">
        <w:tc>
          <w:tcPr>
            <w:tcW w:w="8755" w:type="dxa"/>
            <w:gridSpan w:val="2"/>
            <w:shd w:val="clear" w:color="auto" w:fill="F2F2F2" w:themeFill="background1" w:themeFillShade="F2"/>
          </w:tcPr>
          <w:p w14:paraId="3B228A27"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Mechanické kmitanie a vlnenie</w:t>
            </w:r>
          </w:p>
        </w:tc>
        <w:tc>
          <w:tcPr>
            <w:tcW w:w="779" w:type="dxa"/>
            <w:shd w:val="clear" w:color="auto" w:fill="F2F2F2" w:themeFill="background1" w:themeFillShade="F2"/>
          </w:tcPr>
          <w:p w14:paraId="371ADB5A"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9</w:t>
            </w:r>
          </w:p>
        </w:tc>
      </w:tr>
      <w:tr w:rsidR="004944CF" w:rsidRPr="0051494F" w14:paraId="34B1CB73" w14:textId="77777777" w:rsidTr="004944CF">
        <w:tc>
          <w:tcPr>
            <w:tcW w:w="2943" w:type="dxa"/>
          </w:tcPr>
          <w:p w14:paraId="56DD05BA"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Mechanické kmitania</w:t>
            </w:r>
          </w:p>
        </w:tc>
        <w:tc>
          <w:tcPr>
            <w:tcW w:w="5812" w:type="dxa"/>
          </w:tcPr>
          <w:p w14:paraId="7831A382"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popísať základné charakteristiky jednoduchého kmitavého pohybu</w:t>
            </w:r>
            <w:r>
              <w:rPr>
                <w:rFonts w:ascii="Arial" w:hAnsi="Arial" w:cs="Arial"/>
                <w:bCs/>
                <w:spacing w:val="-4"/>
                <w:sz w:val="22"/>
                <w:szCs w:val="22"/>
                <w:highlight w:val="white"/>
                <w:shd w:val="clear" w:color="auto" w:fill="FFFF00"/>
              </w:rPr>
              <w:t>,</w:t>
            </w:r>
          </w:p>
          <w:p w14:paraId="235AA47F"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charakterizovať druhy kmitov</w:t>
            </w:r>
            <w:r>
              <w:rPr>
                <w:rFonts w:ascii="Arial" w:hAnsi="Arial" w:cs="Arial"/>
                <w:bCs/>
                <w:spacing w:val="-4"/>
                <w:sz w:val="22"/>
                <w:szCs w:val="22"/>
                <w:highlight w:val="white"/>
                <w:shd w:val="clear" w:color="auto" w:fill="FFFF00"/>
              </w:rPr>
              <w:t>.</w:t>
            </w:r>
          </w:p>
        </w:tc>
        <w:tc>
          <w:tcPr>
            <w:tcW w:w="779" w:type="dxa"/>
          </w:tcPr>
          <w:p w14:paraId="67654FC3" w14:textId="77777777" w:rsidR="004944CF" w:rsidRPr="00AB3590"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25E2FA6E" w14:textId="77777777" w:rsidTr="004944CF">
        <w:tc>
          <w:tcPr>
            <w:tcW w:w="2943" w:type="dxa"/>
          </w:tcPr>
          <w:p w14:paraId="23D6CBED"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Mechanické vlnenie</w:t>
            </w:r>
          </w:p>
        </w:tc>
        <w:tc>
          <w:tcPr>
            <w:tcW w:w="5812" w:type="dxa"/>
          </w:tcPr>
          <w:p w14:paraId="025A1213"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objasniť vznik mechanického vlnenia a jeho charakteristiky</w:t>
            </w:r>
            <w:r>
              <w:rPr>
                <w:rFonts w:ascii="Arial" w:hAnsi="Arial" w:cs="Arial"/>
                <w:bCs/>
                <w:spacing w:val="-4"/>
                <w:sz w:val="22"/>
                <w:szCs w:val="22"/>
                <w:highlight w:val="white"/>
                <w:shd w:val="clear" w:color="auto" w:fill="FFFF00"/>
              </w:rPr>
              <w:t>,</w:t>
            </w:r>
          </w:p>
          <w:p w14:paraId="5474279C"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vymenovať druhy mechanického vlnenia a veličiny, ktoré ich popisujú</w:t>
            </w:r>
            <w:r>
              <w:rPr>
                <w:rFonts w:ascii="Arial" w:hAnsi="Arial" w:cs="Arial"/>
                <w:bCs/>
                <w:spacing w:val="-4"/>
                <w:sz w:val="22"/>
                <w:szCs w:val="22"/>
                <w:highlight w:val="white"/>
                <w:shd w:val="clear" w:color="auto" w:fill="FFFF00"/>
              </w:rPr>
              <w:t>,</w:t>
            </w:r>
          </w:p>
          <w:p w14:paraId="07207B2C"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na príkladoch interferenciu vlnenia</w:t>
            </w:r>
            <w:r>
              <w:rPr>
                <w:rFonts w:ascii="Arial" w:hAnsi="Arial" w:cs="Arial"/>
                <w:bCs/>
                <w:spacing w:val="-4"/>
                <w:sz w:val="22"/>
                <w:szCs w:val="22"/>
                <w:highlight w:val="white"/>
                <w:shd w:val="clear" w:color="auto" w:fill="FFFF00"/>
              </w:rPr>
              <w:t>.</w:t>
            </w:r>
          </w:p>
        </w:tc>
        <w:tc>
          <w:tcPr>
            <w:tcW w:w="779" w:type="dxa"/>
          </w:tcPr>
          <w:p w14:paraId="0421F5E5" w14:textId="77777777" w:rsidR="004944CF" w:rsidRPr="00AB3590"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6B47EEC6" w14:textId="77777777" w:rsidTr="004944CF">
        <w:tc>
          <w:tcPr>
            <w:tcW w:w="2943" w:type="dxa"/>
          </w:tcPr>
          <w:p w14:paraId="0FAE1632"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Akustika</w:t>
            </w:r>
          </w:p>
        </w:tc>
        <w:tc>
          <w:tcPr>
            <w:tcW w:w="5812" w:type="dxa"/>
          </w:tcPr>
          <w:p w14:paraId="2496338A"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definovať akustiku ako náuku o</w:t>
            </w:r>
            <w:r>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zvuku</w:t>
            </w:r>
            <w:r>
              <w:rPr>
                <w:rFonts w:ascii="Arial" w:hAnsi="Arial" w:cs="Arial"/>
                <w:bCs/>
                <w:spacing w:val="-4"/>
                <w:sz w:val="22"/>
                <w:szCs w:val="22"/>
                <w:highlight w:val="white"/>
                <w:shd w:val="clear" w:color="auto" w:fill="FFFF00"/>
              </w:rPr>
              <w:t>,</w:t>
            </w:r>
          </w:p>
          <w:p w14:paraId="3143F187"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popísať zdroje zvuku a jeho vlastnosti</w:t>
            </w:r>
            <w:r>
              <w:rPr>
                <w:rFonts w:ascii="Arial" w:hAnsi="Arial" w:cs="Arial"/>
                <w:bCs/>
                <w:spacing w:val="-4"/>
                <w:sz w:val="22"/>
                <w:szCs w:val="22"/>
                <w:highlight w:val="white"/>
                <w:shd w:val="clear" w:color="auto" w:fill="FFFF00"/>
              </w:rPr>
              <w:t>,</w:t>
            </w:r>
          </w:p>
          <w:p w14:paraId="16958AF5"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význam ochrany pred škodlivými účinkami hluku</w:t>
            </w:r>
            <w:r>
              <w:rPr>
                <w:rFonts w:ascii="Arial" w:hAnsi="Arial" w:cs="Arial"/>
                <w:bCs/>
                <w:spacing w:val="-4"/>
                <w:sz w:val="22"/>
                <w:szCs w:val="22"/>
                <w:highlight w:val="white"/>
                <w:shd w:val="clear" w:color="auto" w:fill="FFFF00"/>
              </w:rPr>
              <w:t>.</w:t>
            </w:r>
          </w:p>
        </w:tc>
        <w:tc>
          <w:tcPr>
            <w:tcW w:w="779" w:type="dxa"/>
          </w:tcPr>
          <w:p w14:paraId="0200945A" w14:textId="77777777" w:rsidR="004944CF" w:rsidRPr="00AB3590"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0B9A2A08" w14:textId="77777777" w:rsidTr="001D40EF">
        <w:tc>
          <w:tcPr>
            <w:tcW w:w="8755" w:type="dxa"/>
            <w:gridSpan w:val="2"/>
            <w:shd w:val="clear" w:color="auto" w:fill="F2F2F2" w:themeFill="background1" w:themeFillShade="F2"/>
          </w:tcPr>
          <w:p w14:paraId="41A016F8"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Optika</w:t>
            </w:r>
          </w:p>
        </w:tc>
        <w:tc>
          <w:tcPr>
            <w:tcW w:w="779" w:type="dxa"/>
            <w:shd w:val="clear" w:color="auto" w:fill="F2F2F2" w:themeFill="background1" w:themeFillShade="F2"/>
          </w:tcPr>
          <w:p w14:paraId="359E0E5F"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11</w:t>
            </w:r>
          </w:p>
        </w:tc>
      </w:tr>
      <w:tr w:rsidR="004944CF" w:rsidRPr="0051494F" w14:paraId="6162860B" w14:textId="77777777" w:rsidTr="004944CF">
        <w:tc>
          <w:tcPr>
            <w:tcW w:w="2943" w:type="dxa"/>
          </w:tcPr>
          <w:p w14:paraId="344B2E61"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Vlnové vlastnosti svetla</w:t>
            </w:r>
          </w:p>
        </w:tc>
        <w:tc>
          <w:tcPr>
            <w:tcW w:w="5812" w:type="dxa"/>
          </w:tcPr>
          <w:p w14:paraId="433EFEED"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definíciu svetla ako elektromagnetického vlnenia</w:t>
            </w:r>
            <w:r>
              <w:rPr>
                <w:rFonts w:ascii="Arial" w:hAnsi="Arial" w:cs="Arial"/>
                <w:bCs/>
                <w:spacing w:val="-4"/>
                <w:sz w:val="22"/>
                <w:szCs w:val="22"/>
                <w:highlight w:val="white"/>
                <w:shd w:val="clear" w:color="auto" w:fill="FFFF00"/>
              </w:rPr>
              <w:t>,</w:t>
            </w:r>
          </w:p>
          <w:p w14:paraId="62C6B312"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popísať základné vlastnosti svetla</w:t>
            </w:r>
            <w:r>
              <w:rPr>
                <w:rFonts w:ascii="Arial" w:hAnsi="Arial" w:cs="Arial"/>
                <w:bCs/>
                <w:spacing w:val="-4"/>
                <w:sz w:val="22"/>
                <w:szCs w:val="22"/>
                <w:highlight w:val="white"/>
                <w:shd w:val="clear" w:color="auto" w:fill="FFFF00"/>
              </w:rPr>
              <w:t>,</w:t>
            </w:r>
          </w:p>
          <w:p w14:paraId="7BD0A5BB"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optické javy na rozhraní dvoch prostredí</w:t>
            </w:r>
            <w:r>
              <w:rPr>
                <w:rFonts w:ascii="Arial" w:hAnsi="Arial" w:cs="Arial"/>
                <w:bCs/>
                <w:spacing w:val="-4"/>
                <w:sz w:val="22"/>
                <w:szCs w:val="22"/>
                <w:highlight w:val="white"/>
                <w:shd w:val="clear" w:color="auto" w:fill="FFFF00"/>
              </w:rPr>
              <w:t>,</w:t>
            </w:r>
          </w:p>
          <w:p w14:paraId="0E73023B"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stručne charakterizovať interferenciu a polarizáciu svetla</w:t>
            </w:r>
            <w:r>
              <w:rPr>
                <w:rFonts w:ascii="Arial" w:hAnsi="Arial" w:cs="Arial"/>
                <w:bCs/>
                <w:spacing w:val="-4"/>
                <w:sz w:val="22"/>
                <w:szCs w:val="22"/>
                <w:highlight w:val="white"/>
                <w:shd w:val="clear" w:color="auto" w:fill="FFFF00"/>
              </w:rPr>
              <w:t>.</w:t>
            </w:r>
          </w:p>
        </w:tc>
        <w:tc>
          <w:tcPr>
            <w:tcW w:w="779" w:type="dxa"/>
          </w:tcPr>
          <w:p w14:paraId="6D293852"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1E99C641" w14:textId="77777777" w:rsidTr="004944CF">
        <w:tc>
          <w:tcPr>
            <w:tcW w:w="2943" w:type="dxa"/>
          </w:tcPr>
          <w:p w14:paraId="1BBD2F56"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Zobrazenia zrkadlami a šošovkami</w:t>
            </w:r>
          </w:p>
        </w:tc>
        <w:tc>
          <w:tcPr>
            <w:tcW w:w="5812" w:type="dxa"/>
          </w:tcPr>
          <w:p w14:paraId="43CDB9D4"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vysvetliť zobrazenie zrkadlami a</w:t>
            </w:r>
            <w:r>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šošovkami</w:t>
            </w:r>
            <w:r>
              <w:rPr>
                <w:rFonts w:ascii="Arial" w:hAnsi="Arial" w:cs="Arial"/>
                <w:bCs/>
                <w:spacing w:val="-4"/>
                <w:sz w:val="22"/>
                <w:szCs w:val="22"/>
                <w:highlight w:val="white"/>
                <w:shd w:val="clear" w:color="auto" w:fill="FFFF00"/>
              </w:rPr>
              <w:t>,</w:t>
            </w:r>
          </w:p>
          <w:p w14:paraId="465ECDB6"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zobrazovať predmet pomocou zrkadiel a</w:t>
            </w:r>
            <w:r>
              <w:rPr>
                <w:rFonts w:ascii="Arial" w:hAnsi="Arial" w:cs="Arial"/>
                <w:bCs/>
                <w:spacing w:val="-4"/>
                <w:sz w:val="22"/>
                <w:szCs w:val="22"/>
                <w:highlight w:val="white"/>
                <w:shd w:val="clear" w:color="auto" w:fill="FFFF00"/>
              </w:rPr>
              <w:t> </w:t>
            </w:r>
            <w:r w:rsidRPr="004944CF">
              <w:rPr>
                <w:rFonts w:ascii="Arial" w:hAnsi="Arial" w:cs="Arial"/>
                <w:bCs/>
                <w:spacing w:val="-4"/>
                <w:sz w:val="22"/>
                <w:szCs w:val="22"/>
                <w:highlight w:val="white"/>
                <w:shd w:val="clear" w:color="auto" w:fill="FFFF00"/>
              </w:rPr>
              <w:t>šošoviek</w:t>
            </w:r>
            <w:r>
              <w:rPr>
                <w:rFonts w:ascii="Arial" w:hAnsi="Arial" w:cs="Arial"/>
                <w:bCs/>
                <w:spacing w:val="-4"/>
                <w:sz w:val="22"/>
                <w:szCs w:val="22"/>
                <w:highlight w:val="white"/>
                <w:shd w:val="clear" w:color="auto" w:fill="FFFF00"/>
              </w:rPr>
              <w:t>,</w:t>
            </w:r>
          </w:p>
          <w:p w14:paraId="3E0694D6"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objasniť princíp činnosti ľudského oka z hľadiska optiky</w:t>
            </w:r>
            <w:r>
              <w:rPr>
                <w:rFonts w:ascii="Arial" w:hAnsi="Arial" w:cs="Arial"/>
                <w:bCs/>
                <w:spacing w:val="-4"/>
                <w:sz w:val="22"/>
                <w:szCs w:val="22"/>
                <w:highlight w:val="white"/>
                <w:shd w:val="clear" w:color="auto" w:fill="FFFF00"/>
              </w:rPr>
              <w:t>.</w:t>
            </w:r>
          </w:p>
        </w:tc>
        <w:tc>
          <w:tcPr>
            <w:tcW w:w="779" w:type="dxa"/>
          </w:tcPr>
          <w:p w14:paraId="1D88A7CB"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10D02DBC" w14:textId="77777777" w:rsidTr="004944CF">
        <w:tc>
          <w:tcPr>
            <w:tcW w:w="2943" w:type="dxa"/>
          </w:tcPr>
          <w:p w14:paraId="0C57653D"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Fotometria</w:t>
            </w:r>
          </w:p>
        </w:tc>
        <w:tc>
          <w:tcPr>
            <w:tcW w:w="5812" w:type="dxa"/>
          </w:tcPr>
          <w:p w14:paraId="0FD37C6D"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Pr>
                <w:rFonts w:ascii="Arial" w:hAnsi="Arial" w:cs="Arial"/>
                <w:bCs/>
                <w:spacing w:val="-4"/>
                <w:sz w:val="22"/>
                <w:szCs w:val="22"/>
                <w:highlight w:val="white"/>
                <w:shd w:val="clear" w:color="auto" w:fill="FFFF00"/>
              </w:rPr>
              <w:t>ovládať základy fotometrie,</w:t>
            </w:r>
          </w:p>
          <w:p w14:paraId="3F591BF8"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 xml:space="preserve"> vedieť riešiť kvantitatívne  úlohy</w:t>
            </w:r>
            <w:r>
              <w:rPr>
                <w:rFonts w:ascii="Arial" w:hAnsi="Arial" w:cs="Arial"/>
                <w:bCs/>
                <w:spacing w:val="-4"/>
                <w:sz w:val="22"/>
                <w:szCs w:val="22"/>
                <w:highlight w:val="white"/>
                <w:shd w:val="clear" w:color="auto" w:fill="FFFF00"/>
              </w:rPr>
              <w:t>.</w:t>
            </w:r>
          </w:p>
        </w:tc>
        <w:tc>
          <w:tcPr>
            <w:tcW w:w="779" w:type="dxa"/>
          </w:tcPr>
          <w:p w14:paraId="5892BFAD"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17E1E9E5" w14:textId="77777777" w:rsidTr="004944CF">
        <w:tc>
          <w:tcPr>
            <w:tcW w:w="2943" w:type="dxa"/>
          </w:tcPr>
          <w:p w14:paraId="1D774FA1"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Kvantová optika</w:t>
            </w:r>
          </w:p>
        </w:tc>
        <w:tc>
          <w:tcPr>
            <w:tcW w:w="5812" w:type="dxa"/>
          </w:tcPr>
          <w:p w14:paraId="05368E29"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popísať základné poznatky kvantovej optiky, vysvetliť fotoelektrický jav</w:t>
            </w:r>
            <w:r>
              <w:rPr>
                <w:rFonts w:ascii="Arial" w:hAnsi="Arial" w:cs="Arial"/>
                <w:bCs/>
                <w:spacing w:val="-4"/>
                <w:sz w:val="22"/>
                <w:szCs w:val="22"/>
                <w:highlight w:val="white"/>
                <w:shd w:val="clear" w:color="auto" w:fill="FFFF00"/>
              </w:rPr>
              <w:t>,</w:t>
            </w:r>
          </w:p>
          <w:p w14:paraId="18F876FD" w14:textId="77777777" w:rsidR="004944CF" w:rsidRPr="004944CF" w:rsidRDefault="004944CF" w:rsidP="00AB3590">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riešiť jednoduché úlohy z kvantovej optiky</w:t>
            </w:r>
            <w:r>
              <w:rPr>
                <w:rFonts w:ascii="Arial" w:hAnsi="Arial" w:cs="Arial"/>
                <w:bCs/>
                <w:spacing w:val="-4"/>
                <w:sz w:val="22"/>
                <w:szCs w:val="22"/>
                <w:highlight w:val="white"/>
                <w:shd w:val="clear" w:color="auto" w:fill="FFFF00"/>
              </w:rPr>
              <w:t>.</w:t>
            </w:r>
          </w:p>
        </w:tc>
        <w:tc>
          <w:tcPr>
            <w:tcW w:w="779" w:type="dxa"/>
          </w:tcPr>
          <w:p w14:paraId="0EF99550"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15E9F533" w14:textId="77777777" w:rsidTr="001D40EF">
        <w:tc>
          <w:tcPr>
            <w:tcW w:w="8755" w:type="dxa"/>
            <w:gridSpan w:val="2"/>
            <w:shd w:val="clear" w:color="auto" w:fill="F2F2F2" w:themeFill="background1" w:themeFillShade="F2"/>
          </w:tcPr>
          <w:p w14:paraId="50D6A2C6"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Fyzika elektrónového obalu a atómového jadra</w:t>
            </w:r>
          </w:p>
        </w:tc>
        <w:tc>
          <w:tcPr>
            <w:tcW w:w="779" w:type="dxa"/>
            <w:shd w:val="clear" w:color="auto" w:fill="F2F2F2" w:themeFill="background1" w:themeFillShade="F2"/>
          </w:tcPr>
          <w:p w14:paraId="552F62B1"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8</w:t>
            </w:r>
          </w:p>
        </w:tc>
      </w:tr>
      <w:tr w:rsidR="004944CF" w:rsidRPr="0051494F" w14:paraId="78C5B881" w14:textId="77777777" w:rsidTr="004944CF">
        <w:tc>
          <w:tcPr>
            <w:tcW w:w="2943" w:type="dxa"/>
          </w:tcPr>
          <w:p w14:paraId="4B705149"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Stavba atómu</w:t>
            </w:r>
          </w:p>
        </w:tc>
        <w:tc>
          <w:tcPr>
            <w:tcW w:w="5812" w:type="dxa"/>
          </w:tcPr>
          <w:p w14:paraId="2EEB3A5B"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stavbu atómu podľa súčasných fyzikálnych predstáv</w:t>
            </w:r>
            <w:r>
              <w:rPr>
                <w:rFonts w:ascii="Arial" w:hAnsi="Arial" w:cs="Arial"/>
                <w:bCs/>
                <w:spacing w:val="-4"/>
                <w:sz w:val="22"/>
                <w:szCs w:val="22"/>
                <w:highlight w:val="white"/>
                <w:shd w:val="clear" w:color="auto" w:fill="FFFF00"/>
              </w:rPr>
              <w:t>,</w:t>
            </w:r>
          </w:p>
          <w:p w14:paraId="112A90ED"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 xml:space="preserve">vysvetliť princíp vzniku elektromagnetického žiarenia v </w:t>
            </w:r>
            <w:r w:rsidRPr="004944CF">
              <w:rPr>
                <w:rFonts w:ascii="Arial" w:hAnsi="Arial" w:cs="Arial"/>
                <w:bCs/>
                <w:spacing w:val="-4"/>
                <w:sz w:val="22"/>
                <w:szCs w:val="22"/>
                <w:highlight w:val="white"/>
                <w:shd w:val="clear" w:color="auto" w:fill="FFFF00"/>
              </w:rPr>
              <w:lastRenderedPageBreak/>
              <w:t>obale atómu</w:t>
            </w:r>
            <w:r>
              <w:rPr>
                <w:rFonts w:ascii="Arial" w:hAnsi="Arial" w:cs="Arial"/>
                <w:bCs/>
                <w:spacing w:val="-4"/>
                <w:sz w:val="22"/>
                <w:szCs w:val="22"/>
                <w:highlight w:val="white"/>
                <w:shd w:val="clear" w:color="auto" w:fill="FFFF00"/>
              </w:rPr>
              <w:t>.</w:t>
            </w:r>
          </w:p>
        </w:tc>
        <w:tc>
          <w:tcPr>
            <w:tcW w:w="779" w:type="dxa"/>
          </w:tcPr>
          <w:p w14:paraId="29067BBD"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51494F" w14:paraId="6BB57EB8" w14:textId="77777777" w:rsidTr="004944CF">
        <w:tc>
          <w:tcPr>
            <w:tcW w:w="2943" w:type="dxa"/>
          </w:tcPr>
          <w:p w14:paraId="54442B91"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Základy jadrovej fyziky</w:t>
            </w:r>
          </w:p>
        </w:tc>
        <w:tc>
          <w:tcPr>
            <w:tcW w:w="5812" w:type="dxa"/>
          </w:tcPr>
          <w:p w14:paraId="56483982"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popísať stavbu atómového jadra</w:t>
            </w:r>
            <w:r>
              <w:rPr>
                <w:rFonts w:ascii="Arial" w:hAnsi="Arial" w:cs="Arial"/>
                <w:bCs/>
                <w:spacing w:val="-4"/>
                <w:sz w:val="22"/>
                <w:szCs w:val="22"/>
                <w:highlight w:val="white"/>
                <w:shd w:val="clear" w:color="auto" w:fill="FFFF00"/>
              </w:rPr>
              <w:t>,</w:t>
            </w:r>
          </w:p>
          <w:p w14:paraId="2BD31648"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popísať jadrové premeny a vznik a druhy rádioaktívneho žiarenia</w:t>
            </w:r>
            <w:r>
              <w:rPr>
                <w:rFonts w:ascii="Arial" w:hAnsi="Arial" w:cs="Arial"/>
                <w:bCs/>
                <w:spacing w:val="-4"/>
                <w:sz w:val="22"/>
                <w:szCs w:val="22"/>
                <w:highlight w:val="white"/>
                <w:shd w:val="clear" w:color="auto" w:fill="FFFF00"/>
              </w:rPr>
              <w:t>,</w:t>
            </w:r>
          </w:p>
          <w:p w14:paraId="5C0A8AC4"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ovládať rozdelenie jadrových reakcií, popísať štiepenie jadier uránu a jadrovú syntézu</w:t>
            </w:r>
          </w:p>
          <w:p w14:paraId="1B7A6D67"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opísať využitie jadrovej energie</w:t>
            </w:r>
            <w:r>
              <w:rPr>
                <w:rFonts w:ascii="Arial" w:hAnsi="Arial" w:cs="Arial"/>
                <w:bCs/>
                <w:spacing w:val="-4"/>
                <w:sz w:val="22"/>
                <w:szCs w:val="22"/>
                <w:highlight w:val="white"/>
                <w:shd w:val="clear" w:color="auto" w:fill="FFFF00"/>
              </w:rPr>
              <w:t>.</w:t>
            </w:r>
          </w:p>
        </w:tc>
        <w:tc>
          <w:tcPr>
            <w:tcW w:w="779" w:type="dxa"/>
          </w:tcPr>
          <w:p w14:paraId="42C3C6FC"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r w:rsidR="004944CF" w:rsidRPr="001D40EF" w14:paraId="1ED93A24" w14:textId="77777777" w:rsidTr="001D40EF">
        <w:tc>
          <w:tcPr>
            <w:tcW w:w="8755" w:type="dxa"/>
            <w:gridSpan w:val="2"/>
            <w:shd w:val="clear" w:color="auto" w:fill="F2F2F2" w:themeFill="background1" w:themeFillShade="F2"/>
          </w:tcPr>
          <w:p w14:paraId="2CCB5C7F" w14:textId="77777777" w:rsidR="004944CF" w:rsidRPr="001D40EF" w:rsidRDefault="004944CF" w:rsidP="001D40EF">
            <w:pPr>
              <w:pStyle w:val="Standard"/>
              <w:snapToGrid w:val="0"/>
              <w:spacing w:before="120" w:line="276" w:lineRule="auto"/>
              <w:rPr>
                <w:rFonts w:ascii="Arial" w:hAnsi="Arial" w:cs="Arial"/>
                <w:b/>
                <w:sz w:val="22"/>
                <w:szCs w:val="22"/>
              </w:rPr>
            </w:pPr>
            <w:r w:rsidRPr="001D40EF">
              <w:rPr>
                <w:rFonts w:ascii="Arial" w:hAnsi="Arial" w:cs="Arial"/>
                <w:b/>
                <w:sz w:val="22"/>
                <w:szCs w:val="22"/>
              </w:rPr>
              <w:t>Záver fyziky</w:t>
            </w:r>
          </w:p>
        </w:tc>
        <w:tc>
          <w:tcPr>
            <w:tcW w:w="779" w:type="dxa"/>
            <w:shd w:val="clear" w:color="auto" w:fill="F2F2F2" w:themeFill="background1" w:themeFillShade="F2"/>
          </w:tcPr>
          <w:p w14:paraId="10A82D29" w14:textId="77777777" w:rsidR="004944CF" w:rsidRPr="001D40EF" w:rsidRDefault="004944CF" w:rsidP="001D40EF">
            <w:pPr>
              <w:pStyle w:val="Standard"/>
              <w:snapToGrid w:val="0"/>
              <w:spacing w:before="120" w:line="276" w:lineRule="auto"/>
              <w:jc w:val="center"/>
              <w:rPr>
                <w:rFonts w:ascii="Arial" w:hAnsi="Arial" w:cs="Arial"/>
                <w:b/>
                <w:sz w:val="22"/>
                <w:szCs w:val="22"/>
              </w:rPr>
            </w:pPr>
            <w:r w:rsidRPr="001D40EF">
              <w:rPr>
                <w:rFonts w:ascii="Arial" w:hAnsi="Arial" w:cs="Arial"/>
                <w:b/>
                <w:sz w:val="22"/>
                <w:szCs w:val="22"/>
              </w:rPr>
              <w:t>4</w:t>
            </w:r>
          </w:p>
        </w:tc>
      </w:tr>
      <w:tr w:rsidR="004944CF" w:rsidRPr="0051494F" w14:paraId="1FF3E368" w14:textId="77777777" w:rsidTr="004944CF">
        <w:tc>
          <w:tcPr>
            <w:tcW w:w="2943" w:type="dxa"/>
          </w:tcPr>
          <w:p w14:paraId="0E982C0E" w14:textId="77777777" w:rsidR="004944CF" w:rsidRPr="004944CF" w:rsidRDefault="004944CF" w:rsidP="004944CF">
            <w:pPr>
              <w:pStyle w:val="Standard"/>
              <w:snapToGrid w:val="0"/>
              <w:spacing w:before="120" w:line="276" w:lineRule="auto"/>
              <w:rPr>
                <w:rFonts w:ascii="Arial" w:hAnsi="Arial" w:cs="Arial"/>
                <w:sz w:val="22"/>
                <w:szCs w:val="22"/>
                <w:highlight w:val="white"/>
                <w:shd w:val="clear" w:color="auto" w:fill="FFFF00"/>
              </w:rPr>
            </w:pPr>
            <w:r w:rsidRPr="004944CF">
              <w:rPr>
                <w:rFonts w:ascii="Arial" w:hAnsi="Arial" w:cs="Arial"/>
                <w:sz w:val="22"/>
                <w:szCs w:val="22"/>
                <w:highlight w:val="white"/>
                <w:shd w:val="clear" w:color="auto" w:fill="FFFF00"/>
              </w:rPr>
              <w:t>Vývoj fyzikálneho obrazu sveta</w:t>
            </w:r>
          </w:p>
        </w:tc>
        <w:tc>
          <w:tcPr>
            <w:tcW w:w="5812" w:type="dxa"/>
          </w:tcPr>
          <w:p w14:paraId="7EDED8AB"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stručne charakterizovať historický vývoj fyzikálneho obrazu sveta</w:t>
            </w:r>
            <w:r>
              <w:rPr>
                <w:rFonts w:ascii="Arial" w:hAnsi="Arial" w:cs="Arial"/>
                <w:bCs/>
                <w:spacing w:val="-4"/>
                <w:sz w:val="22"/>
                <w:szCs w:val="22"/>
                <w:highlight w:val="white"/>
                <w:shd w:val="clear" w:color="auto" w:fill="FFFF00"/>
              </w:rPr>
              <w:t>,</w:t>
            </w:r>
          </w:p>
          <w:p w14:paraId="462B122E"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načrtnúť úlohy súčasnej fyziky</w:t>
            </w:r>
            <w:r>
              <w:rPr>
                <w:rFonts w:ascii="Arial" w:hAnsi="Arial" w:cs="Arial"/>
                <w:bCs/>
                <w:spacing w:val="-4"/>
                <w:sz w:val="22"/>
                <w:szCs w:val="22"/>
                <w:highlight w:val="white"/>
                <w:shd w:val="clear" w:color="auto" w:fill="FFFF00"/>
              </w:rPr>
              <w:t>,</w:t>
            </w:r>
          </w:p>
          <w:p w14:paraId="7D654480"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 xml:space="preserve">vysvetliť súčasné názory na vývoj </w:t>
            </w:r>
            <w:r>
              <w:rPr>
                <w:rFonts w:ascii="Arial" w:hAnsi="Arial" w:cs="Arial"/>
                <w:bCs/>
                <w:spacing w:val="-4"/>
                <w:sz w:val="22"/>
                <w:szCs w:val="22"/>
                <w:highlight w:val="white"/>
                <w:shd w:val="clear" w:color="auto" w:fill="FFFF00"/>
              </w:rPr>
              <w:t>v</w:t>
            </w:r>
            <w:r w:rsidRPr="004944CF">
              <w:rPr>
                <w:rFonts w:ascii="Arial" w:hAnsi="Arial" w:cs="Arial"/>
                <w:bCs/>
                <w:spacing w:val="-4"/>
                <w:sz w:val="22"/>
                <w:szCs w:val="22"/>
                <w:highlight w:val="white"/>
                <w:shd w:val="clear" w:color="auto" w:fill="FFFF00"/>
              </w:rPr>
              <w:t>esmíru</w:t>
            </w:r>
            <w:r>
              <w:rPr>
                <w:rFonts w:ascii="Arial" w:hAnsi="Arial" w:cs="Arial"/>
                <w:bCs/>
                <w:spacing w:val="-4"/>
                <w:sz w:val="22"/>
                <w:szCs w:val="22"/>
                <w:highlight w:val="white"/>
                <w:shd w:val="clear" w:color="auto" w:fill="FFFF00"/>
              </w:rPr>
              <w:t>,</w:t>
            </w:r>
          </w:p>
          <w:p w14:paraId="3101E1E1" w14:textId="77777777" w:rsidR="004944CF" w:rsidRPr="004944CF" w:rsidRDefault="004944CF" w:rsidP="004456D7">
            <w:pPr>
              <w:pStyle w:val="Odsekzoznamu"/>
              <w:numPr>
                <w:ilvl w:val="0"/>
                <w:numId w:val="31"/>
              </w:numPr>
              <w:spacing w:before="120" w:line="276" w:lineRule="auto"/>
              <w:ind w:left="284" w:hanging="284"/>
              <w:jc w:val="both"/>
              <w:rPr>
                <w:rFonts w:ascii="Arial" w:hAnsi="Arial" w:cs="Arial"/>
                <w:bCs/>
                <w:spacing w:val="-4"/>
                <w:sz w:val="22"/>
                <w:szCs w:val="22"/>
                <w:highlight w:val="white"/>
                <w:shd w:val="clear" w:color="auto" w:fill="FFFF00"/>
              </w:rPr>
            </w:pPr>
            <w:r w:rsidRPr="004944CF">
              <w:rPr>
                <w:rFonts w:ascii="Arial" w:hAnsi="Arial" w:cs="Arial"/>
                <w:bCs/>
                <w:spacing w:val="-4"/>
                <w:sz w:val="22"/>
                <w:szCs w:val="22"/>
                <w:highlight w:val="white"/>
                <w:shd w:val="clear" w:color="auto" w:fill="FFFF00"/>
              </w:rPr>
              <w:t>vedieť základnú myšlienku a závery špeciálnej teórie relativity</w:t>
            </w:r>
            <w:r>
              <w:rPr>
                <w:rFonts w:ascii="Arial" w:hAnsi="Arial" w:cs="Arial"/>
                <w:bCs/>
                <w:spacing w:val="-4"/>
                <w:sz w:val="22"/>
                <w:szCs w:val="22"/>
                <w:highlight w:val="white"/>
                <w:shd w:val="clear" w:color="auto" w:fill="FFFF00"/>
              </w:rPr>
              <w:t>.</w:t>
            </w:r>
          </w:p>
        </w:tc>
        <w:tc>
          <w:tcPr>
            <w:tcW w:w="779" w:type="dxa"/>
          </w:tcPr>
          <w:p w14:paraId="3043467D" w14:textId="77777777" w:rsidR="004944CF" w:rsidRDefault="004944CF" w:rsidP="00A447B5">
            <w:pPr>
              <w:spacing w:before="120" w:line="276" w:lineRule="auto"/>
              <w:jc w:val="center"/>
              <w:rPr>
                <w:rFonts w:ascii="Arial" w:hAnsi="Arial" w:cs="Arial"/>
                <w:b/>
                <w:bCs/>
                <w:sz w:val="22"/>
                <w:szCs w:val="22"/>
                <w:highlight w:val="white"/>
                <w:shd w:val="clear" w:color="auto" w:fill="FFFF00"/>
              </w:rPr>
            </w:pPr>
          </w:p>
        </w:tc>
      </w:tr>
    </w:tbl>
    <w:p w14:paraId="6A67D6E2" w14:textId="77777777" w:rsidR="00133039" w:rsidRPr="00133039" w:rsidRDefault="00133039" w:rsidP="00192838">
      <w:pPr>
        <w:spacing w:before="120" w:line="276" w:lineRule="auto"/>
        <w:jc w:val="both"/>
        <w:rPr>
          <w:rFonts w:ascii="Arial" w:hAnsi="Arial" w:cs="Arial"/>
          <w:bCs/>
          <w:sz w:val="22"/>
          <w:szCs w:val="22"/>
          <w:highlight w:val="white"/>
          <w:shd w:val="clear" w:color="auto" w:fill="FFFF00"/>
        </w:rPr>
      </w:pPr>
    </w:p>
    <w:sectPr w:rsidR="00133039" w:rsidRPr="00133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0A98"/>
    <w:multiLevelType w:val="hybridMultilevel"/>
    <w:tmpl w:val="127460D8"/>
    <w:lvl w:ilvl="0" w:tplc="92D2234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3D4A70"/>
    <w:multiLevelType w:val="multilevel"/>
    <w:tmpl w:val="E75EA55C"/>
    <w:lvl w:ilvl="0">
      <w:numFmt w:val="bullet"/>
      <w:lvlText w:val=""/>
      <w:lvlJc w:val="left"/>
      <w:pPr>
        <w:ind w:left="927"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3B75B0F"/>
    <w:multiLevelType w:val="hybridMultilevel"/>
    <w:tmpl w:val="48F2DCC2"/>
    <w:lvl w:ilvl="0" w:tplc="06F097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EE6693"/>
    <w:multiLevelType w:val="multilevel"/>
    <w:tmpl w:val="E0549FE8"/>
    <w:lvl w:ilvl="0">
      <w:numFmt w:val="bullet"/>
      <w:pStyle w:val="Hlavikaobsahu1"/>
      <w:lvlText w:val="●"/>
      <w:lvlJc w:val="left"/>
      <w:rPr>
        <w:rFonts w:ascii="StarSymbol" w:hAnsi="StarSymbol"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50840C5"/>
    <w:multiLevelType w:val="multilevel"/>
    <w:tmpl w:val="ECCAB36E"/>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157858"/>
    <w:multiLevelType w:val="multilevel"/>
    <w:tmpl w:val="5074CD1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4A294BEB"/>
    <w:multiLevelType w:val="hybridMultilevel"/>
    <w:tmpl w:val="7444C7A4"/>
    <w:lvl w:ilvl="0" w:tplc="92D2234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BEB4B6B"/>
    <w:multiLevelType w:val="multilevel"/>
    <w:tmpl w:val="0824A166"/>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4BF6655F"/>
    <w:multiLevelType w:val="multilevel"/>
    <w:tmpl w:val="7610E21C"/>
    <w:lvl w:ilvl="0">
      <w:start w:val="1"/>
      <w:numFmt w:val="bullet"/>
      <w:lvlText w:val=""/>
      <w:lvlJc w:val="left"/>
      <w:pPr>
        <w:ind w:left="566" w:hanging="283"/>
      </w:pPr>
      <w:rPr>
        <w:rFonts w:ascii="Symbol" w:hAnsi="Symbol" w:hint="default"/>
      </w:rPr>
    </w:lvl>
    <w:lvl w:ilvl="1">
      <w:start w:val="2"/>
      <w:numFmt w:val="decimal"/>
      <w:lvlText w:val="%1.%2."/>
      <w:lvlJc w:val="left"/>
      <w:pPr>
        <w:ind w:left="624" w:hanging="369"/>
      </w:pPr>
      <w:rPr>
        <w:b/>
        <w:bCs/>
      </w:rPr>
    </w:lvl>
    <w:lvl w:ilvl="2">
      <w:start w:val="3"/>
      <w:numFmt w:val="lowerLetter"/>
      <w:lvlText w:val="%3)"/>
      <w:lvlJc w:val="left"/>
      <w:pPr>
        <w:ind w:left="879" w:hanging="255"/>
      </w:pPr>
      <w:rPr>
        <w:b/>
        <w:bCs/>
      </w:rPr>
    </w:lvl>
    <w:lvl w:ilvl="3">
      <w:numFmt w:val="bullet"/>
      <w:lvlText w:val="•"/>
      <w:lvlJc w:val="left"/>
      <w:pPr>
        <w:ind w:left="1134" w:hanging="224"/>
      </w:pPr>
      <w:rPr>
        <w:rFonts w:ascii="StarSymbol" w:hAnsi="StarSymbol"/>
        <w:b/>
        <w:bCs/>
      </w:rPr>
    </w:lvl>
    <w:lvl w:ilvl="4">
      <w:numFmt w:val="bullet"/>
      <w:lvlText w:val="•"/>
      <w:lvlJc w:val="left"/>
      <w:pPr>
        <w:ind w:left="1358" w:hanging="224"/>
      </w:pPr>
      <w:rPr>
        <w:rFonts w:ascii="StarSymbol" w:hAnsi="StarSymbol"/>
        <w:b/>
        <w:bCs/>
      </w:rPr>
    </w:lvl>
    <w:lvl w:ilvl="5">
      <w:numFmt w:val="bullet"/>
      <w:lvlText w:val="•"/>
      <w:lvlJc w:val="left"/>
      <w:pPr>
        <w:ind w:left="1582" w:hanging="224"/>
      </w:pPr>
      <w:rPr>
        <w:rFonts w:ascii="StarSymbol" w:hAnsi="StarSymbol"/>
        <w:b/>
        <w:bCs/>
      </w:rPr>
    </w:lvl>
    <w:lvl w:ilvl="6">
      <w:numFmt w:val="bullet"/>
      <w:lvlText w:val="•"/>
      <w:lvlJc w:val="left"/>
      <w:pPr>
        <w:ind w:left="1806" w:hanging="224"/>
      </w:pPr>
      <w:rPr>
        <w:rFonts w:ascii="StarSymbol" w:hAnsi="StarSymbol"/>
        <w:b/>
        <w:bCs/>
      </w:rPr>
    </w:lvl>
    <w:lvl w:ilvl="7">
      <w:numFmt w:val="bullet"/>
      <w:lvlText w:val="•"/>
      <w:lvlJc w:val="left"/>
      <w:pPr>
        <w:ind w:left="2030" w:hanging="224"/>
      </w:pPr>
      <w:rPr>
        <w:rFonts w:ascii="StarSymbol" w:hAnsi="StarSymbol"/>
        <w:b/>
        <w:bCs/>
      </w:rPr>
    </w:lvl>
    <w:lvl w:ilvl="8">
      <w:numFmt w:val="bullet"/>
      <w:lvlText w:val="•"/>
      <w:lvlJc w:val="left"/>
      <w:pPr>
        <w:ind w:left="2254" w:hanging="224"/>
      </w:pPr>
      <w:rPr>
        <w:rFonts w:ascii="StarSymbol" w:hAnsi="StarSymbol"/>
        <w:b/>
        <w:bCs/>
      </w:rPr>
    </w:lvl>
  </w:abstractNum>
  <w:abstractNum w:abstractNumId="9" w15:restartNumberingAfterBreak="0">
    <w:nsid w:val="4DAA41E5"/>
    <w:multiLevelType w:val="hybridMultilevel"/>
    <w:tmpl w:val="821AA682"/>
    <w:lvl w:ilvl="0" w:tplc="06F09746">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4F983EE1"/>
    <w:multiLevelType w:val="multilevel"/>
    <w:tmpl w:val="F62A7090"/>
    <w:styleLink w:val="WW8Num20"/>
    <w:lvl w:ilvl="0">
      <w:numFmt w:val="bullet"/>
      <w:pStyle w:val="odrazka2"/>
      <w:lvlText w:val=""/>
      <w:lvlJc w:val="left"/>
      <w:pPr>
        <w:ind w:left="114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5AFD7753"/>
    <w:multiLevelType w:val="multilevel"/>
    <w:tmpl w:val="E052262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76334A6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443A60"/>
    <w:multiLevelType w:val="multilevel"/>
    <w:tmpl w:val="753AA9F2"/>
    <w:styleLink w:val="WW8Num9"/>
    <w:lvl w:ilvl="0">
      <w:start w:val="1"/>
      <w:numFmt w:val="lowerLetter"/>
      <w:lvlText w:val="%1)"/>
      <w:lvlJc w:val="left"/>
      <w:pPr>
        <w:ind w:left="144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3"/>
  </w:num>
  <w:num w:numId="23">
    <w:abstractNumId w:val="6"/>
  </w:num>
  <w:num w:numId="24">
    <w:abstractNumId w:val="0"/>
  </w:num>
  <w:num w:numId="25">
    <w:abstractNumId w:val="12"/>
  </w:num>
  <w:num w:numId="26">
    <w:abstractNumId w:val="4"/>
  </w:num>
  <w:num w:numId="27">
    <w:abstractNumId w:val="9"/>
  </w:num>
  <w:num w:numId="28">
    <w:abstractNumId w:val="13"/>
  </w:num>
  <w:num w:numId="29">
    <w:abstractNumId w:val="8"/>
  </w:num>
  <w:num w:numId="30">
    <w:abstractNumId w:val="5"/>
  </w:num>
  <w:num w:numId="31">
    <w:abstractNumId w:val="2"/>
  </w:num>
  <w:num w:numId="32">
    <w:abstractNumId w:val="10"/>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49"/>
    <w:rsid w:val="00003815"/>
    <w:rsid w:val="0005390B"/>
    <w:rsid w:val="000A720C"/>
    <w:rsid w:val="000F2FD0"/>
    <w:rsid w:val="000F61EE"/>
    <w:rsid w:val="00124A79"/>
    <w:rsid w:val="00133039"/>
    <w:rsid w:val="00192838"/>
    <w:rsid w:val="001D40EF"/>
    <w:rsid w:val="0023314E"/>
    <w:rsid w:val="002871D8"/>
    <w:rsid w:val="00353317"/>
    <w:rsid w:val="003C6EB4"/>
    <w:rsid w:val="004456D7"/>
    <w:rsid w:val="0047613D"/>
    <w:rsid w:val="004944CF"/>
    <w:rsid w:val="004C6364"/>
    <w:rsid w:val="0051494F"/>
    <w:rsid w:val="005D3FD9"/>
    <w:rsid w:val="00642499"/>
    <w:rsid w:val="0066359D"/>
    <w:rsid w:val="008D2C14"/>
    <w:rsid w:val="00900CD1"/>
    <w:rsid w:val="00912731"/>
    <w:rsid w:val="00983B01"/>
    <w:rsid w:val="009D1ACE"/>
    <w:rsid w:val="009D7A79"/>
    <w:rsid w:val="009E0DD0"/>
    <w:rsid w:val="009E3FCF"/>
    <w:rsid w:val="00A43249"/>
    <w:rsid w:val="00A667B7"/>
    <w:rsid w:val="00A81679"/>
    <w:rsid w:val="00AB3590"/>
    <w:rsid w:val="00AB4F72"/>
    <w:rsid w:val="00AC7D21"/>
    <w:rsid w:val="00B038A4"/>
    <w:rsid w:val="00B10ED3"/>
    <w:rsid w:val="00B3666D"/>
    <w:rsid w:val="00CD182A"/>
    <w:rsid w:val="00E927C4"/>
    <w:rsid w:val="00EB06B6"/>
    <w:rsid w:val="00F10A95"/>
    <w:rsid w:val="00F11421"/>
    <w:rsid w:val="00F12EDE"/>
    <w:rsid w:val="00F17316"/>
    <w:rsid w:val="00F43006"/>
    <w:rsid w:val="00F52F90"/>
    <w:rsid w:val="00FA4A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C513"/>
  <w15:docId w15:val="{86C6958D-0616-4CE2-B285-365E601E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A4324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Nadpis1">
    <w:name w:val="heading 1"/>
    <w:basedOn w:val="Normlny"/>
    <w:next w:val="Normlny"/>
    <w:link w:val="Nadpis1Char"/>
    <w:uiPriority w:val="9"/>
    <w:qFormat/>
    <w:rsid w:val="000A720C"/>
    <w:pPr>
      <w:keepNext/>
      <w:keepLines/>
      <w:numPr>
        <w:numId w:val="21"/>
      </w:numPr>
      <w:spacing w:before="480"/>
      <w:outlineLvl w:val="0"/>
    </w:pPr>
    <w:rPr>
      <w:rFonts w:ascii="Arial" w:eastAsiaTheme="majorEastAsia" w:hAnsi="Arial" w:cstheme="majorBidi"/>
      <w:b/>
      <w:bCs/>
      <w:color w:val="365F91" w:themeColor="accent1" w:themeShade="BF"/>
      <w:sz w:val="32"/>
      <w:szCs w:val="28"/>
    </w:rPr>
  </w:style>
  <w:style w:type="paragraph" w:styleId="Nadpis2">
    <w:name w:val="heading 2"/>
    <w:basedOn w:val="Normlny"/>
    <w:next w:val="Normlny"/>
    <w:link w:val="Nadpis2Char"/>
    <w:uiPriority w:val="9"/>
    <w:unhideWhenUsed/>
    <w:qFormat/>
    <w:rsid w:val="000A720C"/>
    <w:pPr>
      <w:keepNext/>
      <w:keepLines/>
      <w:numPr>
        <w:ilvl w:val="1"/>
        <w:numId w:val="21"/>
      </w:numPr>
      <w:spacing w:before="200"/>
      <w:outlineLvl w:val="1"/>
    </w:pPr>
    <w:rPr>
      <w:rFonts w:ascii="Arial" w:eastAsiaTheme="majorEastAsia" w:hAnsi="Arial" w:cstheme="majorBidi"/>
      <w:b/>
      <w:bCs/>
      <w:color w:val="4F81BD" w:themeColor="accent1"/>
      <w:sz w:val="26"/>
      <w:szCs w:val="26"/>
    </w:rPr>
  </w:style>
  <w:style w:type="paragraph" w:styleId="Nadpis3">
    <w:name w:val="heading 3"/>
    <w:basedOn w:val="Normlny"/>
    <w:next w:val="Normlny"/>
    <w:link w:val="Nadpis3Char"/>
    <w:uiPriority w:val="9"/>
    <w:unhideWhenUsed/>
    <w:qFormat/>
    <w:rsid w:val="000A720C"/>
    <w:pPr>
      <w:keepNext/>
      <w:keepLines/>
      <w:numPr>
        <w:ilvl w:val="2"/>
        <w:numId w:val="21"/>
      </w:numPr>
      <w:spacing w:before="200"/>
      <w:outlineLvl w:val="2"/>
    </w:pPr>
    <w:rPr>
      <w:rFonts w:ascii="Arial" w:eastAsiaTheme="majorEastAsia" w:hAnsi="Arial" w:cstheme="majorBidi"/>
      <w:b/>
      <w:bCs/>
      <w:color w:val="4F81BD" w:themeColor="accent1"/>
    </w:rPr>
  </w:style>
  <w:style w:type="paragraph" w:styleId="Nadpis4">
    <w:name w:val="heading 4"/>
    <w:basedOn w:val="Normlny"/>
    <w:next w:val="Normlny"/>
    <w:link w:val="Nadpis4Char"/>
    <w:uiPriority w:val="9"/>
    <w:unhideWhenUsed/>
    <w:qFormat/>
    <w:rsid w:val="000A720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0A720C"/>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0A720C"/>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0A720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0A720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0A720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arebnzoznamzvraznenie11">
    <w:name w:val="Farebný zoznam – zvýraznenie 11"/>
    <w:basedOn w:val="Normlny"/>
    <w:uiPriority w:val="99"/>
    <w:qFormat/>
    <w:rsid w:val="000A720C"/>
    <w:pPr>
      <w:ind w:left="720"/>
    </w:pPr>
  </w:style>
  <w:style w:type="paragraph" w:customStyle="1" w:styleId="Odsekzoznamu1">
    <w:name w:val="Odsek zoznamu1"/>
    <w:basedOn w:val="Normlny"/>
    <w:qFormat/>
    <w:rsid w:val="000A720C"/>
    <w:pPr>
      <w:ind w:left="720"/>
    </w:pPr>
  </w:style>
  <w:style w:type="paragraph" w:customStyle="1" w:styleId="Bezriadkovania1">
    <w:name w:val="Bez riadkovania1"/>
    <w:qFormat/>
    <w:rsid w:val="000A720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Hlavikaobsahu1">
    <w:name w:val="Hlavička obsahu1"/>
    <w:basedOn w:val="Nadpis1"/>
    <w:next w:val="Normlny"/>
    <w:uiPriority w:val="39"/>
    <w:qFormat/>
    <w:rsid w:val="000A720C"/>
    <w:pPr>
      <w:widowControl/>
      <w:numPr>
        <w:numId w:val="22"/>
      </w:numPr>
      <w:suppressAutoHyphens w:val="0"/>
      <w:autoSpaceDN/>
      <w:spacing w:line="276" w:lineRule="auto"/>
      <w:ind w:left="0" w:firstLine="0"/>
      <w:textAlignment w:val="auto"/>
      <w:outlineLvl w:val="9"/>
    </w:pPr>
    <w:rPr>
      <w:rFonts w:eastAsia="Times New Roman" w:cs="Times New Roman"/>
      <w:color w:val="365F91"/>
      <w:kern w:val="0"/>
      <w:lang w:eastAsia="en-US"/>
    </w:rPr>
  </w:style>
  <w:style w:type="character" w:customStyle="1" w:styleId="Nadpis1Char">
    <w:name w:val="Nadpis 1 Char"/>
    <w:basedOn w:val="Predvolenpsmoodseku"/>
    <w:link w:val="Nadpis1"/>
    <w:uiPriority w:val="9"/>
    <w:rsid w:val="000A720C"/>
    <w:rPr>
      <w:rFonts w:ascii="Arial" w:eastAsiaTheme="majorEastAsia" w:hAnsi="Arial" w:cstheme="majorBidi"/>
      <w:b/>
      <w:bCs/>
      <w:color w:val="365F91" w:themeColor="accent1" w:themeShade="BF"/>
      <w:kern w:val="3"/>
      <w:sz w:val="32"/>
      <w:szCs w:val="28"/>
      <w:lang w:eastAsia="sk-SK"/>
    </w:rPr>
  </w:style>
  <w:style w:type="character" w:customStyle="1" w:styleId="Nadpis2Char">
    <w:name w:val="Nadpis 2 Char"/>
    <w:basedOn w:val="Predvolenpsmoodseku"/>
    <w:link w:val="Nadpis2"/>
    <w:uiPriority w:val="9"/>
    <w:rsid w:val="000A720C"/>
    <w:rPr>
      <w:rFonts w:ascii="Arial" w:eastAsiaTheme="majorEastAsia" w:hAnsi="Arial" w:cstheme="majorBidi"/>
      <w:b/>
      <w:bCs/>
      <w:color w:val="4F81BD" w:themeColor="accent1"/>
      <w:kern w:val="3"/>
      <w:sz w:val="26"/>
      <w:szCs w:val="26"/>
      <w:lang w:eastAsia="sk-SK"/>
    </w:rPr>
  </w:style>
  <w:style w:type="character" w:customStyle="1" w:styleId="Nadpis3Char">
    <w:name w:val="Nadpis 3 Char"/>
    <w:basedOn w:val="Predvolenpsmoodseku"/>
    <w:link w:val="Nadpis3"/>
    <w:uiPriority w:val="9"/>
    <w:rsid w:val="000A720C"/>
    <w:rPr>
      <w:rFonts w:ascii="Arial" w:eastAsiaTheme="majorEastAsia" w:hAnsi="Arial" w:cstheme="majorBidi"/>
      <w:b/>
      <w:bCs/>
      <w:color w:val="4F81BD" w:themeColor="accent1"/>
      <w:kern w:val="3"/>
      <w:sz w:val="24"/>
      <w:szCs w:val="24"/>
      <w:lang w:eastAsia="sk-SK"/>
    </w:rPr>
  </w:style>
  <w:style w:type="character" w:customStyle="1" w:styleId="Nadpis4Char">
    <w:name w:val="Nadpis 4 Char"/>
    <w:basedOn w:val="Predvolenpsmoodseku"/>
    <w:link w:val="Nadpis4"/>
    <w:uiPriority w:val="9"/>
    <w:rsid w:val="000A720C"/>
    <w:rPr>
      <w:rFonts w:asciiTheme="majorHAnsi" w:eastAsiaTheme="majorEastAsia" w:hAnsiTheme="majorHAnsi" w:cstheme="majorBidi"/>
      <w:b/>
      <w:bCs/>
      <w:i/>
      <w:iCs/>
      <w:color w:val="4F81BD" w:themeColor="accent1"/>
      <w:kern w:val="3"/>
      <w:sz w:val="24"/>
      <w:szCs w:val="24"/>
      <w:lang w:eastAsia="sk-SK"/>
    </w:rPr>
  </w:style>
  <w:style w:type="character" w:customStyle="1" w:styleId="Nadpis5Char">
    <w:name w:val="Nadpis 5 Char"/>
    <w:basedOn w:val="Predvolenpsmoodseku"/>
    <w:link w:val="Nadpis5"/>
    <w:uiPriority w:val="9"/>
    <w:rsid w:val="000A720C"/>
    <w:rPr>
      <w:rFonts w:asciiTheme="majorHAnsi" w:eastAsiaTheme="majorEastAsia" w:hAnsiTheme="majorHAnsi" w:cstheme="majorBidi"/>
      <w:color w:val="243F60" w:themeColor="accent1" w:themeShade="7F"/>
      <w:kern w:val="3"/>
      <w:sz w:val="24"/>
      <w:szCs w:val="24"/>
      <w:lang w:eastAsia="sk-SK"/>
    </w:rPr>
  </w:style>
  <w:style w:type="character" w:customStyle="1" w:styleId="Nadpis6Char">
    <w:name w:val="Nadpis 6 Char"/>
    <w:basedOn w:val="Predvolenpsmoodseku"/>
    <w:link w:val="Nadpis6"/>
    <w:uiPriority w:val="9"/>
    <w:rsid w:val="000A720C"/>
    <w:rPr>
      <w:rFonts w:asciiTheme="majorHAnsi" w:eastAsiaTheme="majorEastAsia" w:hAnsiTheme="majorHAnsi" w:cstheme="majorBidi"/>
      <w:i/>
      <w:iCs/>
      <w:color w:val="243F60" w:themeColor="accent1" w:themeShade="7F"/>
      <w:kern w:val="3"/>
      <w:sz w:val="24"/>
      <w:szCs w:val="24"/>
      <w:lang w:eastAsia="sk-SK"/>
    </w:rPr>
  </w:style>
  <w:style w:type="character" w:customStyle="1" w:styleId="Nadpis7Char">
    <w:name w:val="Nadpis 7 Char"/>
    <w:basedOn w:val="Predvolenpsmoodseku"/>
    <w:link w:val="Nadpis7"/>
    <w:uiPriority w:val="9"/>
    <w:rsid w:val="000A720C"/>
    <w:rPr>
      <w:rFonts w:asciiTheme="majorHAnsi" w:eastAsiaTheme="majorEastAsia" w:hAnsiTheme="majorHAnsi" w:cstheme="majorBidi"/>
      <w:i/>
      <w:iCs/>
      <w:color w:val="404040" w:themeColor="text1" w:themeTint="BF"/>
      <w:kern w:val="3"/>
      <w:sz w:val="24"/>
      <w:szCs w:val="24"/>
      <w:lang w:eastAsia="sk-SK"/>
    </w:rPr>
  </w:style>
  <w:style w:type="character" w:customStyle="1" w:styleId="Nadpis8Char">
    <w:name w:val="Nadpis 8 Char"/>
    <w:basedOn w:val="Predvolenpsmoodseku"/>
    <w:link w:val="Nadpis8"/>
    <w:uiPriority w:val="9"/>
    <w:rsid w:val="000A720C"/>
    <w:rPr>
      <w:rFonts w:asciiTheme="majorHAnsi" w:eastAsiaTheme="majorEastAsia" w:hAnsiTheme="majorHAnsi" w:cstheme="majorBidi"/>
      <w:color w:val="404040" w:themeColor="text1" w:themeTint="BF"/>
      <w:kern w:val="3"/>
      <w:sz w:val="20"/>
      <w:szCs w:val="20"/>
      <w:lang w:eastAsia="sk-SK"/>
    </w:rPr>
  </w:style>
  <w:style w:type="character" w:customStyle="1" w:styleId="Nadpis9Char">
    <w:name w:val="Nadpis 9 Char"/>
    <w:basedOn w:val="Predvolenpsmoodseku"/>
    <w:link w:val="Nadpis9"/>
    <w:uiPriority w:val="9"/>
    <w:rsid w:val="000A720C"/>
    <w:rPr>
      <w:rFonts w:asciiTheme="majorHAnsi" w:eastAsiaTheme="majorEastAsia" w:hAnsiTheme="majorHAnsi" w:cstheme="majorBidi"/>
      <w:i/>
      <w:iCs/>
      <w:color w:val="404040" w:themeColor="text1" w:themeTint="BF"/>
      <w:kern w:val="3"/>
      <w:sz w:val="20"/>
      <w:szCs w:val="20"/>
      <w:lang w:eastAsia="sk-SK"/>
    </w:rPr>
  </w:style>
  <w:style w:type="paragraph" w:styleId="Nzov">
    <w:name w:val="Title"/>
    <w:basedOn w:val="Normlny"/>
    <w:next w:val="Normlny"/>
    <w:link w:val="NzovChar"/>
    <w:qFormat/>
    <w:rsid w:val="000A720C"/>
    <w:pPr>
      <w:keepNext/>
      <w:autoSpaceDE w:val="0"/>
      <w:spacing w:before="240" w:after="120"/>
    </w:pPr>
    <w:rPr>
      <w:rFonts w:ascii="Arial" w:hAnsi="Arial"/>
      <w:color w:val="000000"/>
      <w:sz w:val="28"/>
      <w:szCs w:val="28"/>
      <w:lang w:bidi="en-US"/>
    </w:rPr>
  </w:style>
  <w:style w:type="character" w:customStyle="1" w:styleId="NzovChar">
    <w:name w:val="Názov Char"/>
    <w:basedOn w:val="Predvolenpsmoodseku"/>
    <w:link w:val="Nzov"/>
    <w:rsid w:val="000A720C"/>
    <w:rPr>
      <w:rFonts w:ascii="Arial" w:eastAsia="Lucida Sans Unicode" w:hAnsi="Arial" w:cs="Tahoma"/>
      <w:color w:val="000000"/>
      <w:kern w:val="3"/>
      <w:sz w:val="28"/>
      <w:szCs w:val="28"/>
      <w:lang w:eastAsia="sk-SK" w:bidi="en-US"/>
    </w:rPr>
  </w:style>
  <w:style w:type="paragraph" w:styleId="Podtitul">
    <w:name w:val="Subtitle"/>
    <w:basedOn w:val="Nzov"/>
    <w:next w:val="Normlny"/>
    <w:link w:val="PodtitulChar"/>
    <w:qFormat/>
    <w:rsid w:val="000A720C"/>
    <w:pPr>
      <w:jc w:val="center"/>
    </w:pPr>
    <w:rPr>
      <w:i/>
      <w:iCs/>
    </w:rPr>
  </w:style>
  <w:style w:type="character" w:customStyle="1" w:styleId="PodtitulChar">
    <w:name w:val="Podtitul Char"/>
    <w:basedOn w:val="Predvolenpsmoodseku"/>
    <w:link w:val="Podtitul"/>
    <w:rsid w:val="000A720C"/>
    <w:rPr>
      <w:rFonts w:ascii="Arial" w:eastAsia="Lucida Sans Unicode" w:hAnsi="Arial" w:cs="Tahoma"/>
      <w:i/>
      <w:iCs/>
      <w:color w:val="000000"/>
      <w:kern w:val="3"/>
      <w:sz w:val="28"/>
      <w:szCs w:val="28"/>
      <w:lang w:eastAsia="sk-SK" w:bidi="en-US"/>
    </w:rPr>
  </w:style>
  <w:style w:type="character" w:styleId="Zvraznenie">
    <w:name w:val="Emphasis"/>
    <w:qFormat/>
    <w:rsid w:val="000A720C"/>
    <w:rPr>
      <w:i/>
      <w:iCs/>
    </w:rPr>
  </w:style>
  <w:style w:type="paragraph" w:styleId="Bezriadkovania">
    <w:name w:val="No Spacing"/>
    <w:qFormat/>
    <w:rsid w:val="000A720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Odsekzoznamu">
    <w:name w:val="List Paragraph"/>
    <w:basedOn w:val="Normlny"/>
    <w:qFormat/>
    <w:rsid w:val="000A720C"/>
    <w:pPr>
      <w:ind w:left="720"/>
    </w:pPr>
  </w:style>
  <w:style w:type="paragraph" w:styleId="Hlavikaobsahu">
    <w:name w:val="TOC Heading"/>
    <w:basedOn w:val="Nadpis1"/>
    <w:next w:val="Normlny"/>
    <w:uiPriority w:val="39"/>
    <w:unhideWhenUsed/>
    <w:qFormat/>
    <w:rsid w:val="000A720C"/>
    <w:pPr>
      <w:widowControl/>
      <w:numPr>
        <w:numId w:val="0"/>
      </w:numPr>
      <w:suppressAutoHyphens w:val="0"/>
      <w:autoSpaceDN/>
      <w:spacing w:line="276" w:lineRule="auto"/>
      <w:textAlignment w:val="auto"/>
      <w:outlineLvl w:val="9"/>
    </w:pPr>
    <w:rPr>
      <w:kern w:val="0"/>
      <w:lang w:eastAsia="en-US"/>
    </w:rPr>
  </w:style>
  <w:style w:type="paragraph" w:customStyle="1" w:styleId="Standard">
    <w:name w:val="Standard"/>
    <w:rsid w:val="00A43249"/>
    <w:pPr>
      <w:widowControl w:val="0"/>
      <w:suppressAutoHyphens/>
      <w:autoSpaceDE w:val="0"/>
      <w:autoSpaceDN w:val="0"/>
      <w:spacing w:after="0" w:line="240" w:lineRule="auto"/>
      <w:textAlignment w:val="baseline"/>
    </w:pPr>
    <w:rPr>
      <w:rFonts w:ascii="Times New Roman" w:eastAsia="Lucida Sans Unicode" w:hAnsi="Times New Roman" w:cs="Tahoma"/>
      <w:color w:val="000000"/>
      <w:kern w:val="3"/>
      <w:sz w:val="24"/>
      <w:szCs w:val="24"/>
      <w:lang w:eastAsia="sk-SK" w:bidi="en-US"/>
    </w:rPr>
  </w:style>
  <w:style w:type="numbering" w:customStyle="1" w:styleId="WW8Num9">
    <w:name w:val="WW8Num9"/>
    <w:basedOn w:val="Bezzoznamu"/>
    <w:rsid w:val="00124A79"/>
    <w:pPr>
      <w:numPr>
        <w:numId w:val="28"/>
      </w:numPr>
    </w:pPr>
  </w:style>
  <w:style w:type="table" w:styleId="Mriekatabuky">
    <w:name w:val="Table Grid"/>
    <w:basedOn w:val="Normlnatabuka"/>
    <w:uiPriority w:val="59"/>
    <w:rsid w:val="0028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2">
    <w:name w:val="odrazka2"/>
    <w:rsid w:val="00133039"/>
    <w:pPr>
      <w:widowControl w:val="0"/>
      <w:numPr>
        <w:numId w:val="32"/>
      </w:numPr>
      <w:suppressAutoHyphens/>
      <w:autoSpaceDN w:val="0"/>
      <w:spacing w:after="0" w:line="240" w:lineRule="auto"/>
      <w:jc w:val="both"/>
      <w:textAlignment w:val="baseline"/>
    </w:pPr>
    <w:rPr>
      <w:rFonts w:ascii="Times New Roman" w:eastAsia="Lucida Sans Unicode" w:hAnsi="Times New Roman" w:cs="Tahoma"/>
      <w:kern w:val="3"/>
      <w:lang w:eastAsia="sk-SK"/>
    </w:rPr>
  </w:style>
  <w:style w:type="numbering" w:customStyle="1" w:styleId="WW8Num20">
    <w:name w:val="WW8Num20"/>
    <w:basedOn w:val="Bezzoznamu"/>
    <w:rsid w:val="00133039"/>
    <w:pPr>
      <w:numPr>
        <w:numId w:val="32"/>
      </w:numPr>
    </w:pPr>
  </w:style>
  <w:style w:type="numbering" w:customStyle="1" w:styleId="WW8Num21">
    <w:name w:val="WW8Num21"/>
    <w:basedOn w:val="Bezzoznamu"/>
    <w:rsid w:val="00133039"/>
    <w:pPr>
      <w:numPr>
        <w:numId w:val="33"/>
      </w:numPr>
    </w:pPr>
  </w:style>
  <w:style w:type="character" w:customStyle="1" w:styleId="odsekChar">
    <w:name w:val="odsek Char"/>
    <w:basedOn w:val="Predvolenpsmoodseku"/>
    <w:link w:val="odsek"/>
    <w:locked/>
    <w:rsid w:val="00B10ED3"/>
    <w:rPr>
      <w:rFonts w:ascii="Times New Roman" w:eastAsia="Lucida Sans Unicode" w:hAnsi="Times New Roman" w:cs="Tahoma"/>
      <w:kern w:val="3"/>
      <w:szCs w:val="24"/>
      <w:lang w:eastAsia="sk-SK"/>
    </w:rPr>
  </w:style>
  <w:style w:type="paragraph" w:customStyle="1" w:styleId="odsek">
    <w:name w:val="odsek"/>
    <w:link w:val="odsekChar"/>
    <w:rsid w:val="00B10ED3"/>
    <w:pPr>
      <w:widowControl w:val="0"/>
      <w:suppressAutoHyphens/>
      <w:autoSpaceDN w:val="0"/>
      <w:spacing w:before="113" w:after="113" w:line="240" w:lineRule="auto"/>
      <w:jc w:val="both"/>
    </w:pPr>
    <w:rPr>
      <w:rFonts w:ascii="Times New Roman" w:eastAsia="Lucida Sans Unicode" w:hAnsi="Times New Roman" w:cs="Tahoma"/>
      <w:kern w:val="3"/>
      <w:szCs w:val="24"/>
      <w:lang w:eastAsia="sk-SK"/>
    </w:rPr>
  </w:style>
  <w:style w:type="paragraph" w:customStyle="1" w:styleId="nadpisodrazka">
    <w:name w:val="nadpis_odrazka"/>
    <w:rsid w:val="00B10ED3"/>
    <w:pPr>
      <w:widowControl w:val="0"/>
      <w:suppressAutoHyphens/>
      <w:autoSpaceDN w:val="0"/>
      <w:spacing w:before="283" w:after="113" w:line="240" w:lineRule="auto"/>
      <w:ind w:left="57"/>
    </w:pPr>
    <w:rPr>
      <w:rFonts w:ascii="Times New Roman" w:eastAsia="Lucida Sans Unicode" w:hAnsi="Times New Roman" w:cs="Tahoma"/>
      <w:kern w:val="3"/>
      <w:szCs w:val="24"/>
      <w:lang w:eastAsia="sk-SK"/>
    </w:rPr>
  </w:style>
  <w:style w:type="character" w:customStyle="1" w:styleId="tabulaodrazkaChar">
    <w:name w:val="tabula_odrazka Char"/>
    <w:basedOn w:val="Predvolenpsmoodseku"/>
    <w:link w:val="tabulaodrazka"/>
    <w:locked/>
    <w:rsid w:val="009E3FCF"/>
    <w:rPr>
      <w:rFonts w:ascii="Arial" w:eastAsia="Lucida Sans Unicode" w:hAnsi="Arial" w:cs="Tahoma"/>
      <w:kern w:val="3"/>
      <w:sz w:val="18"/>
      <w:szCs w:val="18"/>
      <w:lang w:eastAsia="sk-SK"/>
    </w:rPr>
  </w:style>
  <w:style w:type="paragraph" w:customStyle="1" w:styleId="tabulaodrazka">
    <w:name w:val="tabula_odrazka"/>
    <w:link w:val="tabulaodrazkaChar"/>
    <w:rsid w:val="009E3FCF"/>
    <w:pPr>
      <w:widowControl w:val="0"/>
      <w:suppressAutoHyphens/>
      <w:autoSpaceDN w:val="0"/>
      <w:spacing w:after="0" w:line="240" w:lineRule="auto"/>
    </w:pPr>
    <w:rPr>
      <w:rFonts w:ascii="Arial" w:eastAsia="Lucida Sans Unicode" w:hAnsi="Arial" w:cs="Tahoma"/>
      <w:kern w:val="3"/>
      <w:sz w:val="18"/>
      <w:szCs w:val="18"/>
      <w:lang w:eastAsia="sk-SK"/>
    </w:rPr>
  </w:style>
  <w:style w:type="paragraph" w:styleId="Pta">
    <w:name w:val="footer"/>
    <w:aliases w:val=" Char Char Char, Char,Char Char Char,Char,Zápatí1, Char Char1 Char, Char Char Char Char Char Char Char Char Char,Char Char Char Char Char Char,Char Char Char Char Char1, Char2,Char Char1 Char, Char Char Char Cha,Char2,Název Char, Char Char Char2"/>
    <w:basedOn w:val="Normlny"/>
    <w:link w:val="PtaChar"/>
    <w:uiPriority w:val="99"/>
    <w:rsid w:val="005D3FD9"/>
    <w:pPr>
      <w:widowControl/>
      <w:tabs>
        <w:tab w:val="center" w:pos="4536"/>
        <w:tab w:val="right" w:pos="9072"/>
      </w:tabs>
      <w:suppressAutoHyphens w:val="0"/>
      <w:autoSpaceDN/>
      <w:textAlignment w:val="auto"/>
    </w:pPr>
    <w:rPr>
      <w:rFonts w:eastAsia="Times New Roman" w:cs="Times New Roman"/>
      <w:kern w:val="0"/>
      <w:lang w:val="x-none" w:eastAsia="x-none"/>
    </w:rPr>
  </w:style>
  <w:style w:type="character" w:customStyle="1" w:styleId="PtaChar">
    <w:name w:val="Päta Char"/>
    <w:aliases w:val=" Char Char Char Char, Char Char,Char Char Char Char,Char Char,Zápatí1 Char, Char Char1 Char Char, Char Char Char Char Char Char Char Char Char Char,Char Char Char Char Char Char Char,Char Char Char Char Char1 Char, Char2 Char,Char2 Char"/>
    <w:basedOn w:val="Predvolenpsmoodseku"/>
    <w:link w:val="Pta"/>
    <w:uiPriority w:val="99"/>
    <w:rsid w:val="005D3FD9"/>
    <w:rPr>
      <w:rFonts w:ascii="Times New Roman" w:eastAsia="Times New Roman" w:hAnsi="Times New Roman" w:cs="Times New Roman"/>
      <w:sz w:val="24"/>
      <w:szCs w:val="24"/>
      <w:lang w:val="x-none" w:eastAsia="x-none"/>
    </w:rPr>
  </w:style>
  <w:style w:type="character" w:styleId="Odkaznakomentr">
    <w:name w:val="annotation reference"/>
    <w:basedOn w:val="Predvolenpsmoodseku"/>
    <w:uiPriority w:val="99"/>
    <w:semiHidden/>
    <w:unhideWhenUsed/>
    <w:rsid w:val="004944CF"/>
    <w:rPr>
      <w:sz w:val="16"/>
      <w:szCs w:val="16"/>
    </w:rPr>
  </w:style>
  <w:style w:type="paragraph" w:styleId="Textkomentra">
    <w:name w:val="annotation text"/>
    <w:basedOn w:val="Normlny"/>
    <w:link w:val="TextkomentraChar"/>
    <w:uiPriority w:val="99"/>
    <w:semiHidden/>
    <w:unhideWhenUsed/>
    <w:rsid w:val="004944CF"/>
    <w:rPr>
      <w:sz w:val="20"/>
      <w:szCs w:val="20"/>
    </w:rPr>
  </w:style>
  <w:style w:type="character" w:customStyle="1" w:styleId="TextkomentraChar">
    <w:name w:val="Text komentára Char"/>
    <w:basedOn w:val="Predvolenpsmoodseku"/>
    <w:link w:val="Textkomentra"/>
    <w:uiPriority w:val="99"/>
    <w:semiHidden/>
    <w:rsid w:val="004944CF"/>
    <w:rPr>
      <w:rFonts w:ascii="Times New Roman" w:eastAsia="Lucida Sans Unicode" w:hAnsi="Times New Roman" w:cs="Tahoma"/>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4944CF"/>
    <w:rPr>
      <w:b/>
      <w:bCs/>
    </w:rPr>
  </w:style>
  <w:style w:type="character" w:customStyle="1" w:styleId="PredmetkomentraChar">
    <w:name w:val="Predmet komentára Char"/>
    <w:basedOn w:val="TextkomentraChar"/>
    <w:link w:val="Predmetkomentra"/>
    <w:uiPriority w:val="99"/>
    <w:semiHidden/>
    <w:rsid w:val="004944CF"/>
    <w:rPr>
      <w:rFonts w:ascii="Times New Roman" w:eastAsia="Lucida Sans Unicode" w:hAnsi="Times New Roman" w:cs="Tahoma"/>
      <w:b/>
      <w:bCs/>
      <w:kern w:val="3"/>
      <w:sz w:val="20"/>
      <w:szCs w:val="20"/>
      <w:lang w:eastAsia="sk-SK"/>
    </w:rPr>
  </w:style>
  <w:style w:type="paragraph" w:styleId="Textbubliny">
    <w:name w:val="Balloon Text"/>
    <w:basedOn w:val="Normlny"/>
    <w:link w:val="TextbublinyChar"/>
    <w:uiPriority w:val="99"/>
    <w:semiHidden/>
    <w:unhideWhenUsed/>
    <w:rsid w:val="004944CF"/>
    <w:rPr>
      <w:rFonts w:ascii="Tahoma" w:hAnsi="Tahoma"/>
      <w:sz w:val="16"/>
      <w:szCs w:val="16"/>
    </w:rPr>
  </w:style>
  <w:style w:type="character" w:customStyle="1" w:styleId="TextbublinyChar">
    <w:name w:val="Text bubliny Char"/>
    <w:basedOn w:val="Predvolenpsmoodseku"/>
    <w:link w:val="Textbubliny"/>
    <w:uiPriority w:val="99"/>
    <w:semiHidden/>
    <w:rsid w:val="004944CF"/>
    <w:rPr>
      <w:rFonts w:ascii="Tahoma" w:eastAsia="Lucida Sans Unicode" w:hAnsi="Tahoma" w:cs="Tahoma"/>
      <w:kern w:val="3"/>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4964">
      <w:bodyDiv w:val="1"/>
      <w:marLeft w:val="0"/>
      <w:marRight w:val="0"/>
      <w:marTop w:val="0"/>
      <w:marBottom w:val="0"/>
      <w:divBdr>
        <w:top w:val="none" w:sz="0" w:space="0" w:color="auto"/>
        <w:left w:val="none" w:sz="0" w:space="0" w:color="auto"/>
        <w:bottom w:val="none" w:sz="0" w:space="0" w:color="auto"/>
        <w:right w:val="none" w:sz="0" w:space="0" w:color="auto"/>
      </w:divBdr>
    </w:div>
    <w:div w:id="550071397">
      <w:bodyDiv w:val="1"/>
      <w:marLeft w:val="0"/>
      <w:marRight w:val="0"/>
      <w:marTop w:val="0"/>
      <w:marBottom w:val="0"/>
      <w:divBdr>
        <w:top w:val="none" w:sz="0" w:space="0" w:color="auto"/>
        <w:left w:val="none" w:sz="0" w:space="0" w:color="auto"/>
        <w:bottom w:val="none" w:sz="0" w:space="0" w:color="auto"/>
        <w:right w:val="none" w:sz="0" w:space="0" w:color="auto"/>
      </w:divBdr>
    </w:div>
    <w:div w:id="1006253098">
      <w:bodyDiv w:val="1"/>
      <w:marLeft w:val="0"/>
      <w:marRight w:val="0"/>
      <w:marTop w:val="0"/>
      <w:marBottom w:val="0"/>
      <w:divBdr>
        <w:top w:val="none" w:sz="0" w:space="0" w:color="auto"/>
        <w:left w:val="none" w:sz="0" w:space="0" w:color="auto"/>
        <w:bottom w:val="none" w:sz="0" w:space="0" w:color="auto"/>
        <w:right w:val="none" w:sz="0" w:space="0" w:color="auto"/>
      </w:divBdr>
    </w:div>
    <w:div w:id="1012951612">
      <w:bodyDiv w:val="1"/>
      <w:marLeft w:val="0"/>
      <w:marRight w:val="0"/>
      <w:marTop w:val="0"/>
      <w:marBottom w:val="0"/>
      <w:divBdr>
        <w:top w:val="none" w:sz="0" w:space="0" w:color="auto"/>
        <w:left w:val="none" w:sz="0" w:space="0" w:color="auto"/>
        <w:bottom w:val="none" w:sz="0" w:space="0" w:color="auto"/>
        <w:right w:val="none" w:sz="0" w:space="0" w:color="auto"/>
      </w:divBdr>
    </w:div>
    <w:div w:id="1376466236">
      <w:bodyDiv w:val="1"/>
      <w:marLeft w:val="0"/>
      <w:marRight w:val="0"/>
      <w:marTop w:val="0"/>
      <w:marBottom w:val="0"/>
      <w:divBdr>
        <w:top w:val="none" w:sz="0" w:space="0" w:color="auto"/>
        <w:left w:val="none" w:sz="0" w:space="0" w:color="auto"/>
        <w:bottom w:val="none" w:sz="0" w:space="0" w:color="auto"/>
        <w:right w:val="none" w:sz="0" w:space="0" w:color="auto"/>
      </w:divBdr>
    </w:div>
    <w:div w:id="1906255094">
      <w:bodyDiv w:val="1"/>
      <w:marLeft w:val="0"/>
      <w:marRight w:val="0"/>
      <w:marTop w:val="0"/>
      <w:marBottom w:val="0"/>
      <w:divBdr>
        <w:top w:val="none" w:sz="0" w:space="0" w:color="auto"/>
        <w:left w:val="none" w:sz="0" w:space="0" w:color="auto"/>
        <w:bottom w:val="none" w:sz="0" w:space="0" w:color="auto"/>
        <w:right w:val="none" w:sz="0" w:space="0" w:color="auto"/>
      </w:divBdr>
    </w:div>
    <w:div w:id="1966690900">
      <w:bodyDiv w:val="1"/>
      <w:marLeft w:val="0"/>
      <w:marRight w:val="0"/>
      <w:marTop w:val="0"/>
      <w:marBottom w:val="0"/>
      <w:divBdr>
        <w:top w:val="none" w:sz="0" w:space="0" w:color="auto"/>
        <w:left w:val="none" w:sz="0" w:space="0" w:color="auto"/>
        <w:bottom w:val="none" w:sz="0" w:space="0" w:color="auto"/>
        <w:right w:val="none" w:sz="0" w:space="0" w:color="auto"/>
      </w:divBdr>
    </w:div>
    <w:div w:id="21452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1338</Words>
  <Characters>7631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Ďurovova</cp:lastModifiedBy>
  <cp:revision>6</cp:revision>
  <dcterms:created xsi:type="dcterms:W3CDTF">2020-08-26T18:09:00Z</dcterms:created>
  <dcterms:modified xsi:type="dcterms:W3CDTF">2021-09-27T17:56:00Z</dcterms:modified>
</cp:coreProperties>
</file>